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19E" w:rsidRPr="00DD10A0" w:rsidRDefault="002F119E">
      <w:pPr>
        <w:widowControl w:val="0"/>
        <w:pBdr>
          <w:top w:val="nil"/>
          <w:left w:val="nil"/>
          <w:bottom w:val="nil"/>
          <w:right w:val="nil"/>
          <w:between w:val="nil"/>
        </w:pBdr>
        <w:rPr>
          <w:rFonts w:asciiTheme="majorHAnsi" w:hAnsiTheme="majorHAnsi"/>
        </w:rPr>
      </w:pPr>
    </w:p>
    <w:p w:rsidR="002F119E" w:rsidRPr="00DD10A0" w:rsidRDefault="002F119E">
      <w:pPr>
        <w:widowControl w:val="0"/>
        <w:pBdr>
          <w:top w:val="nil"/>
          <w:left w:val="nil"/>
          <w:bottom w:val="nil"/>
          <w:right w:val="nil"/>
          <w:between w:val="nil"/>
        </w:pBdr>
        <w:rPr>
          <w:rFonts w:asciiTheme="majorHAnsi" w:hAnsiTheme="majorHAnsi"/>
        </w:rPr>
      </w:pPr>
    </w:p>
    <w:tbl>
      <w:tblPr>
        <w:tblStyle w:val="a5"/>
        <w:tblW w:w="10275" w:type="dxa"/>
        <w:tblInd w:w="108" w:type="dxa"/>
        <w:tblLayout w:type="fixed"/>
        <w:tblLook w:val="0000"/>
      </w:tblPr>
      <w:tblGrid>
        <w:gridCol w:w="1635"/>
        <w:gridCol w:w="1590"/>
        <w:gridCol w:w="2685"/>
        <w:gridCol w:w="1350"/>
        <w:gridCol w:w="1500"/>
        <w:gridCol w:w="1515"/>
      </w:tblGrid>
      <w:tr w:rsidR="002F119E" w:rsidRPr="00DD10A0">
        <w:trPr>
          <w:trHeight w:val="980"/>
        </w:trPr>
        <w:tc>
          <w:tcPr>
            <w:tcW w:w="1635" w:type="dxa"/>
            <w:shd w:val="clear" w:color="auto" w:fill="auto"/>
            <w:vAlign w:val="center"/>
          </w:tcPr>
          <w:p w:rsidR="002F119E" w:rsidRPr="00DD10A0" w:rsidRDefault="00DD10A0">
            <w:pPr>
              <w:spacing w:line="240" w:lineRule="auto"/>
              <w:jc w:val="center"/>
              <w:rPr>
                <w:rFonts w:asciiTheme="majorHAnsi" w:hAnsiTheme="majorHAnsi"/>
                <w:b/>
              </w:rPr>
            </w:pPr>
            <w:r>
              <w:rPr>
                <w:rFonts w:asciiTheme="majorHAnsi" w:hAnsiTheme="majorHAnsi"/>
                <w:b/>
                <w:noProof/>
              </w:rPr>
              <w:drawing>
                <wp:inline distT="0" distB="0" distL="0" distR="0">
                  <wp:extent cx="911225" cy="547370"/>
                  <wp:effectExtent l="0" t="0" r="0" b="0"/>
                  <wp:docPr id="1" name="Image 0" descr="logo-ac-Greno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c-Grenoble.png"/>
                          <pic:cNvPicPr/>
                        </pic:nvPicPr>
                        <pic:blipFill>
                          <a:blip r:embed="rId8" cstate="print"/>
                          <a:stretch>
                            <a:fillRect/>
                          </a:stretch>
                        </pic:blipFill>
                        <pic:spPr>
                          <a:xfrm>
                            <a:off x="0" y="0"/>
                            <a:ext cx="911225" cy="547370"/>
                          </a:xfrm>
                          <a:prstGeom prst="rect">
                            <a:avLst/>
                          </a:prstGeom>
                        </pic:spPr>
                      </pic:pic>
                    </a:graphicData>
                  </a:graphic>
                </wp:inline>
              </w:drawing>
            </w:r>
          </w:p>
        </w:tc>
        <w:tc>
          <w:tcPr>
            <w:tcW w:w="1590" w:type="dxa"/>
            <w:shd w:val="clear" w:color="auto" w:fill="auto"/>
            <w:vAlign w:val="center"/>
          </w:tcPr>
          <w:p w:rsidR="002F119E" w:rsidRPr="00DD10A0" w:rsidRDefault="00936845">
            <w:pPr>
              <w:spacing w:line="240" w:lineRule="auto"/>
              <w:jc w:val="center"/>
              <w:rPr>
                <w:rFonts w:asciiTheme="majorHAnsi" w:hAnsiTheme="majorHAnsi"/>
                <w:b/>
                <w:sz w:val="18"/>
                <w:szCs w:val="18"/>
              </w:rPr>
            </w:pPr>
            <w:r>
              <w:rPr>
                <w:rFonts w:asciiTheme="majorHAnsi" w:hAnsiTheme="majorHAnsi"/>
                <w:b/>
                <w:sz w:val="18"/>
                <w:szCs w:val="18"/>
              </w:rPr>
              <w:t>Collège</w:t>
            </w:r>
          </w:p>
        </w:tc>
        <w:tc>
          <w:tcPr>
            <w:tcW w:w="2685" w:type="dxa"/>
            <w:shd w:val="clear" w:color="auto" w:fill="auto"/>
            <w:vAlign w:val="center"/>
          </w:tcPr>
          <w:p w:rsidR="002F119E" w:rsidRPr="00DD10A0" w:rsidRDefault="00600DBE">
            <w:pPr>
              <w:jc w:val="center"/>
              <w:rPr>
                <w:rFonts w:asciiTheme="majorHAnsi" w:hAnsiTheme="majorHAnsi"/>
              </w:rPr>
            </w:pPr>
            <w:r w:rsidRPr="00DD10A0">
              <w:rPr>
                <w:rFonts w:asciiTheme="majorHAnsi" w:eastAsia="Calibri" w:hAnsiTheme="majorHAnsi" w:cs="Calibri"/>
                <w:noProof/>
                <w:sz w:val="24"/>
                <w:szCs w:val="24"/>
              </w:rPr>
              <w:drawing>
                <wp:inline distT="0" distB="0" distL="114300" distR="114300">
                  <wp:extent cx="1443862" cy="396031"/>
                  <wp:effectExtent l="0" t="0" r="0" b="0"/>
                  <wp:docPr id="221" name="image2.jpg" descr="Afficher l'image d'origine"/>
                  <wp:cNvGraphicFramePr/>
                  <a:graphic xmlns:a="http://schemas.openxmlformats.org/drawingml/2006/main">
                    <a:graphicData uri="http://schemas.openxmlformats.org/drawingml/2006/picture">
                      <pic:pic xmlns:pic="http://schemas.openxmlformats.org/drawingml/2006/picture">
                        <pic:nvPicPr>
                          <pic:cNvPr id="0" name="image2.jpg" descr="Afficher l'image d'origine"/>
                          <pic:cNvPicPr preferRelativeResize="0"/>
                        </pic:nvPicPr>
                        <pic:blipFill>
                          <a:blip r:embed="rId9" cstate="print"/>
                          <a:srcRect r="29846"/>
                          <a:stretch>
                            <a:fillRect/>
                          </a:stretch>
                        </pic:blipFill>
                        <pic:spPr>
                          <a:xfrm>
                            <a:off x="0" y="0"/>
                            <a:ext cx="1443862" cy="396031"/>
                          </a:xfrm>
                          <a:prstGeom prst="rect">
                            <a:avLst/>
                          </a:prstGeom>
                          <a:ln/>
                        </pic:spPr>
                      </pic:pic>
                    </a:graphicData>
                  </a:graphic>
                </wp:inline>
              </w:drawing>
            </w:r>
          </w:p>
        </w:tc>
        <w:tc>
          <w:tcPr>
            <w:tcW w:w="1350" w:type="dxa"/>
            <w:shd w:val="clear" w:color="auto" w:fill="auto"/>
            <w:vAlign w:val="center"/>
          </w:tcPr>
          <w:p w:rsidR="002F119E" w:rsidRPr="00DD10A0" w:rsidRDefault="00DD10A0">
            <w:pPr>
              <w:spacing w:line="240" w:lineRule="auto"/>
              <w:jc w:val="center"/>
              <w:rPr>
                <w:rFonts w:asciiTheme="majorHAnsi" w:hAnsiTheme="majorHAnsi"/>
                <w:b/>
                <w:sz w:val="20"/>
                <w:szCs w:val="20"/>
              </w:rPr>
            </w:pPr>
            <w:r>
              <w:rPr>
                <w:rFonts w:asciiTheme="majorHAnsi" w:hAnsiTheme="majorHAnsi"/>
                <w:b/>
                <w:sz w:val="20"/>
                <w:szCs w:val="20"/>
              </w:rPr>
              <w:t>Cycle 4</w:t>
            </w:r>
          </w:p>
        </w:tc>
        <w:tc>
          <w:tcPr>
            <w:tcW w:w="1500" w:type="dxa"/>
            <w:shd w:val="clear" w:color="auto" w:fill="auto"/>
            <w:vAlign w:val="center"/>
          </w:tcPr>
          <w:p w:rsidR="002F119E" w:rsidRPr="00DD10A0" w:rsidRDefault="00936845" w:rsidP="001C201A">
            <w:pPr>
              <w:spacing w:line="240" w:lineRule="auto"/>
              <w:rPr>
                <w:rFonts w:asciiTheme="majorHAnsi" w:hAnsiTheme="majorHAnsi"/>
                <w:b/>
                <w:sz w:val="18"/>
                <w:szCs w:val="18"/>
              </w:rPr>
            </w:pPr>
            <w:r>
              <w:rPr>
                <w:rFonts w:asciiTheme="majorHAnsi" w:hAnsiTheme="majorHAnsi"/>
                <w:b/>
                <w:color w:val="0070C0"/>
                <w:sz w:val="18"/>
                <w:szCs w:val="18"/>
              </w:rPr>
              <w:t>2020</w:t>
            </w:r>
            <w:r w:rsidR="001C201A">
              <w:rPr>
                <w:rFonts w:asciiTheme="majorHAnsi" w:hAnsiTheme="majorHAnsi"/>
                <w:b/>
                <w:color w:val="0070C0"/>
                <w:sz w:val="18"/>
                <w:szCs w:val="18"/>
              </w:rPr>
              <w:t>-</w:t>
            </w:r>
            <w:r w:rsidR="00600DBE" w:rsidRPr="00DD10A0">
              <w:rPr>
                <w:rFonts w:asciiTheme="majorHAnsi" w:hAnsiTheme="majorHAnsi"/>
                <w:b/>
                <w:color w:val="0070C0"/>
                <w:sz w:val="18"/>
                <w:szCs w:val="18"/>
              </w:rPr>
              <w:t>2021</w:t>
            </w:r>
          </w:p>
        </w:tc>
        <w:tc>
          <w:tcPr>
            <w:tcW w:w="1515" w:type="dxa"/>
            <w:shd w:val="clear" w:color="auto" w:fill="auto"/>
            <w:vAlign w:val="center"/>
          </w:tcPr>
          <w:p w:rsidR="002F119E" w:rsidRPr="00DD10A0" w:rsidRDefault="002F119E">
            <w:pPr>
              <w:spacing w:line="240" w:lineRule="auto"/>
              <w:rPr>
                <w:rFonts w:asciiTheme="majorHAnsi" w:hAnsiTheme="majorHAnsi"/>
                <w:sz w:val="18"/>
                <w:szCs w:val="18"/>
              </w:rPr>
            </w:pPr>
          </w:p>
          <w:p w:rsidR="002F119E" w:rsidRPr="00DD10A0" w:rsidRDefault="00213231">
            <w:pPr>
              <w:spacing w:line="240" w:lineRule="auto"/>
              <w:jc w:val="center"/>
              <w:rPr>
                <w:rFonts w:asciiTheme="majorHAnsi" w:hAnsiTheme="majorHAnsi"/>
                <w:b/>
                <w:sz w:val="28"/>
                <w:szCs w:val="28"/>
              </w:rPr>
            </w:pPr>
            <w:hyperlink r:id="rId10">
              <w:r w:rsidR="00600DBE" w:rsidRPr="00DD10A0">
                <w:rPr>
                  <w:rFonts w:asciiTheme="majorHAnsi" w:hAnsiTheme="majorHAnsi"/>
                  <w:b/>
                  <w:noProof/>
                  <w:color w:val="1155CC"/>
                  <w:sz w:val="28"/>
                  <w:szCs w:val="28"/>
                </w:rPr>
                <w:drawing>
                  <wp:inline distT="114300" distB="114300" distL="114300" distR="114300">
                    <wp:extent cx="828675" cy="190500"/>
                    <wp:effectExtent l="0" t="0" r="0" b="0"/>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828675" cy="190500"/>
                            </a:xfrm>
                            <a:prstGeom prst="rect">
                              <a:avLst/>
                            </a:prstGeom>
                            <a:ln/>
                          </pic:spPr>
                        </pic:pic>
                      </a:graphicData>
                    </a:graphic>
                  </wp:inline>
                </w:drawing>
              </w:r>
            </w:hyperlink>
          </w:p>
        </w:tc>
      </w:tr>
    </w:tbl>
    <w:p w:rsidR="002F119E" w:rsidRPr="00065826" w:rsidRDefault="002F119E">
      <w:pPr>
        <w:jc w:val="center"/>
        <w:rPr>
          <w:rFonts w:asciiTheme="majorHAnsi" w:eastAsia="Times New Roman" w:hAnsiTheme="majorHAnsi" w:cs="Times New Roman"/>
          <w:b/>
          <w:sz w:val="28"/>
          <w:szCs w:val="28"/>
        </w:rPr>
      </w:pPr>
    </w:p>
    <w:p w:rsidR="002F119E" w:rsidRPr="00065826" w:rsidRDefault="00600DBE">
      <w:pPr>
        <w:jc w:val="center"/>
        <w:rPr>
          <w:rFonts w:asciiTheme="majorHAnsi" w:eastAsia="Times New Roman" w:hAnsiTheme="majorHAnsi" w:cs="Times New Roman"/>
          <w:b/>
          <w:sz w:val="40"/>
          <w:szCs w:val="48"/>
        </w:rPr>
      </w:pPr>
      <w:r w:rsidRPr="00065826">
        <w:rPr>
          <w:rFonts w:asciiTheme="majorHAnsi" w:eastAsia="Times New Roman" w:hAnsiTheme="majorHAnsi" w:cs="Times New Roman"/>
          <w:b/>
          <w:sz w:val="40"/>
          <w:szCs w:val="48"/>
        </w:rPr>
        <w:t>L’hydrogène, une solution pour la transition énergétique ?</w:t>
      </w:r>
    </w:p>
    <w:p w:rsidR="002F119E" w:rsidRPr="00065826" w:rsidRDefault="002F119E">
      <w:pPr>
        <w:jc w:val="center"/>
        <w:rPr>
          <w:rFonts w:asciiTheme="majorHAnsi" w:eastAsia="Times New Roman" w:hAnsiTheme="majorHAnsi" w:cs="Times New Roman"/>
          <w:b/>
          <w:sz w:val="28"/>
          <w:szCs w:val="28"/>
        </w:rPr>
      </w:pPr>
    </w:p>
    <w:tbl>
      <w:tblPr>
        <w:tblStyle w:val="a6"/>
        <w:tblW w:w="10200" w:type="dxa"/>
        <w:jc w:val="center"/>
        <w:tblInd w:w="0" w:type="dxa"/>
        <w:tblBorders>
          <w:top w:val="single" w:sz="4" w:space="0" w:color="000000"/>
          <w:left w:val="single" w:sz="4" w:space="0" w:color="000000"/>
          <w:bottom w:val="single" w:sz="4" w:space="0" w:color="000000"/>
          <w:insideH w:val="single" w:sz="4" w:space="0" w:color="000000"/>
        </w:tblBorders>
        <w:tblLayout w:type="fixed"/>
        <w:tblLook w:val="0000"/>
      </w:tblPr>
      <w:tblGrid>
        <w:gridCol w:w="2835"/>
        <w:gridCol w:w="7365"/>
      </w:tblGrid>
      <w:tr w:rsidR="002F119E" w:rsidRPr="00DD10A0">
        <w:trPr>
          <w:trHeight w:val="367"/>
          <w:jc w:val="center"/>
        </w:trPr>
        <w:tc>
          <w:tcPr>
            <w:tcW w:w="2835" w:type="dxa"/>
            <w:tcBorders>
              <w:top w:val="single" w:sz="4" w:space="0" w:color="000000"/>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t>Niveau (Thèmes)</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left w:w="107" w:type="dxa"/>
            </w:tcMar>
            <w:vAlign w:val="center"/>
          </w:tcPr>
          <w:p w:rsidR="002F119E" w:rsidRPr="00DD10A0" w:rsidRDefault="00600DBE">
            <w:pPr>
              <w:rPr>
                <w:rFonts w:asciiTheme="majorHAnsi" w:hAnsiTheme="majorHAnsi"/>
              </w:rPr>
            </w:pPr>
            <w:r w:rsidRPr="00DD10A0">
              <w:rPr>
                <w:rFonts w:asciiTheme="majorHAnsi" w:hAnsiTheme="majorHAnsi"/>
              </w:rPr>
              <w:t>3</w:t>
            </w:r>
            <w:r w:rsidRPr="00DD10A0">
              <w:rPr>
                <w:rFonts w:asciiTheme="majorHAnsi" w:hAnsiTheme="majorHAnsi"/>
                <w:vertAlign w:val="superscript"/>
              </w:rPr>
              <w:t>ème</w:t>
            </w:r>
            <w:r w:rsidRPr="00DD10A0">
              <w:rPr>
                <w:rFonts w:asciiTheme="majorHAnsi" w:hAnsiTheme="majorHAnsi"/>
              </w:rPr>
              <w:t xml:space="preserve"> L’énergie, ses transferts et ses conversions</w:t>
            </w:r>
          </w:p>
        </w:tc>
      </w:tr>
      <w:tr w:rsidR="002F119E" w:rsidRPr="00DD10A0" w:rsidTr="00C119DB">
        <w:trPr>
          <w:trHeight w:val="277"/>
          <w:jc w:val="center"/>
        </w:trPr>
        <w:tc>
          <w:tcPr>
            <w:tcW w:w="2835" w:type="dxa"/>
            <w:tcBorders>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t>Introduction</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119E" w:rsidRPr="00DD10A0" w:rsidRDefault="00600DBE" w:rsidP="00180AE8">
            <w:pPr>
              <w:jc w:val="both"/>
              <w:rPr>
                <w:rFonts w:asciiTheme="majorHAnsi" w:hAnsiTheme="majorHAnsi"/>
                <w:sz w:val="16"/>
                <w:szCs w:val="16"/>
              </w:rPr>
            </w:pPr>
            <w:r w:rsidRPr="00DD10A0">
              <w:rPr>
                <w:rFonts w:asciiTheme="majorHAnsi" w:hAnsiTheme="majorHAnsi"/>
                <w:sz w:val="16"/>
                <w:szCs w:val="16"/>
              </w:rPr>
              <w:t>Le thème de la transition énergétique est de plus en plus présent dans les médias. L’hydrogène, est souvent présenté com</w:t>
            </w:r>
            <w:r w:rsidR="00180AE8">
              <w:rPr>
                <w:rFonts w:asciiTheme="majorHAnsi" w:hAnsiTheme="majorHAnsi"/>
                <w:sz w:val="16"/>
                <w:szCs w:val="16"/>
              </w:rPr>
              <w:t>me l’énergie du futur mais qu’en</w:t>
            </w:r>
            <w:r w:rsidRPr="00DD10A0">
              <w:rPr>
                <w:rFonts w:asciiTheme="majorHAnsi" w:hAnsiTheme="majorHAnsi"/>
                <w:sz w:val="16"/>
                <w:szCs w:val="16"/>
              </w:rPr>
              <w:t xml:space="preserve"> est</w:t>
            </w:r>
            <w:r w:rsidR="00180AE8">
              <w:rPr>
                <w:rFonts w:asciiTheme="majorHAnsi" w:hAnsiTheme="majorHAnsi"/>
                <w:sz w:val="16"/>
                <w:szCs w:val="16"/>
              </w:rPr>
              <w:t>-</w:t>
            </w:r>
            <w:r w:rsidRPr="00DD10A0">
              <w:rPr>
                <w:rFonts w:asciiTheme="majorHAnsi" w:hAnsiTheme="majorHAnsi"/>
                <w:sz w:val="16"/>
                <w:szCs w:val="16"/>
              </w:rPr>
              <w:t>il vraiment ?</w:t>
            </w:r>
          </w:p>
        </w:tc>
      </w:tr>
      <w:tr w:rsidR="002F119E" w:rsidRPr="00DD10A0">
        <w:trPr>
          <w:trHeight w:val="116"/>
          <w:jc w:val="center"/>
        </w:trPr>
        <w:tc>
          <w:tcPr>
            <w:tcW w:w="2835" w:type="dxa"/>
            <w:tcBorders>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t>Type d’activité</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119E" w:rsidRPr="00DD10A0" w:rsidRDefault="00600DBE">
            <w:pPr>
              <w:rPr>
                <w:rFonts w:asciiTheme="majorHAnsi" w:hAnsiTheme="majorHAnsi"/>
              </w:rPr>
            </w:pPr>
            <w:r w:rsidRPr="00DD10A0">
              <w:rPr>
                <w:rFonts w:asciiTheme="majorHAnsi" w:hAnsiTheme="majorHAnsi"/>
                <w:sz w:val="16"/>
                <w:szCs w:val="16"/>
              </w:rPr>
              <w:t>Recherche et création collaborative d’un article numérique sur l’ENT</w:t>
            </w:r>
            <w:r w:rsidR="001C201A">
              <w:rPr>
                <w:rFonts w:asciiTheme="majorHAnsi" w:hAnsiTheme="majorHAnsi"/>
                <w:sz w:val="16"/>
                <w:szCs w:val="16"/>
              </w:rPr>
              <w:t xml:space="preserve"> </w:t>
            </w:r>
            <w:r w:rsidR="00AB63E9">
              <w:rPr>
                <w:rFonts w:asciiTheme="majorHAnsi" w:hAnsiTheme="majorHAnsi"/>
                <w:sz w:val="16"/>
                <w:szCs w:val="16"/>
              </w:rPr>
              <w:t xml:space="preserve">de </w:t>
            </w:r>
            <w:proofErr w:type="spellStart"/>
            <w:r w:rsidR="001C201A">
              <w:rPr>
                <w:rFonts w:asciiTheme="majorHAnsi" w:hAnsiTheme="majorHAnsi"/>
                <w:sz w:val="16"/>
                <w:szCs w:val="16"/>
              </w:rPr>
              <w:t>Skolengo</w:t>
            </w:r>
            <w:proofErr w:type="spellEnd"/>
            <w:r w:rsidR="001C201A">
              <w:rPr>
                <w:rFonts w:asciiTheme="majorHAnsi" w:hAnsiTheme="majorHAnsi"/>
                <w:sz w:val="16"/>
                <w:szCs w:val="16"/>
              </w:rPr>
              <w:t xml:space="preserve"> (Voir </w:t>
            </w:r>
            <w:hyperlink r:id="rId12" w:history="1">
              <w:r w:rsidR="001C201A" w:rsidRPr="001C201A">
                <w:rPr>
                  <w:rStyle w:val="Lienhypertexte"/>
                  <w:rFonts w:asciiTheme="majorHAnsi" w:hAnsiTheme="majorHAnsi"/>
                  <w:sz w:val="16"/>
                  <w:szCs w:val="16"/>
                </w:rPr>
                <w:t>Tuto</w:t>
              </w:r>
              <w:r w:rsidR="001C201A" w:rsidRPr="001C201A">
                <w:rPr>
                  <w:rStyle w:val="Lienhypertexte"/>
                  <w:rFonts w:asciiTheme="majorHAnsi" w:hAnsiTheme="majorHAnsi"/>
                  <w:sz w:val="16"/>
                  <w:szCs w:val="16"/>
                </w:rPr>
                <w:t>r</w:t>
              </w:r>
              <w:r w:rsidR="001C201A" w:rsidRPr="001C201A">
                <w:rPr>
                  <w:rStyle w:val="Lienhypertexte"/>
                  <w:rFonts w:asciiTheme="majorHAnsi" w:hAnsiTheme="majorHAnsi"/>
                  <w:sz w:val="16"/>
                  <w:szCs w:val="16"/>
                </w:rPr>
                <w:t>iels</w:t>
              </w:r>
            </w:hyperlink>
            <w:r w:rsidR="001C201A">
              <w:rPr>
                <w:rFonts w:asciiTheme="majorHAnsi" w:hAnsiTheme="majorHAnsi"/>
                <w:sz w:val="16"/>
                <w:szCs w:val="16"/>
              </w:rPr>
              <w:t>)</w:t>
            </w:r>
          </w:p>
        </w:tc>
      </w:tr>
      <w:tr w:rsidR="002F119E" w:rsidRPr="00DD10A0">
        <w:trPr>
          <w:trHeight w:val="2210"/>
          <w:jc w:val="center"/>
        </w:trPr>
        <w:tc>
          <w:tcPr>
            <w:tcW w:w="2835" w:type="dxa"/>
            <w:tcBorders>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t>Compétences</w:t>
            </w:r>
          </w:p>
          <w:p w:rsidR="002F119E" w:rsidRPr="00DD10A0" w:rsidRDefault="00600DBE">
            <w:pPr>
              <w:jc w:val="center"/>
              <w:rPr>
                <w:rFonts w:asciiTheme="majorHAnsi" w:hAnsiTheme="majorHAnsi"/>
                <w:b/>
              </w:rPr>
            </w:pPr>
            <w:r w:rsidRPr="00DD10A0">
              <w:rPr>
                <w:rFonts w:asciiTheme="majorHAnsi" w:hAnsiTheme="majorHAnsi"/>
                <w:b/>
              </w:rPr>
              <w:t>disciplinaires</w:t>
            </w:r>
          </w:p>
          <w:p w:rsidR="002F119E" w:rsidRPr="00DD10A0" w:rsidRDefault="002F119E">
            <w:pPr>
              <w:jc w:val="center"/>
              <w:rPr>
                <w:rFonts w:asciiTheme="majorHAnsi" w:hAnsiTheme="majorHAnsi"/>
                <w:color w:val="3D85C6"/>
              </w:rPr>
            </w:pP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119E" w:rsidRPr="00DD10A0" w:rsidRDefault="00600DBE">
            <w:pPr>
              <w:rPr>
                <w:rFonts w:asciiTheme="majorHAnsi" w:hAnsiTheme="majorHAnsi"/>
                <w:b/>
                <w:sz w:val="16"/>
                <w:szCs w:val="16"/>
              </w:rPr>
            </w:pPr>
            <w:r w:rsidRPr="00DD10A0">
              <w:rPr>
                <w:rFonts w:asciiTheme="majorHAnsi" w:hAnsiTheme="majorHAnsi"/>
                <w:b/>
                <w:sz w:val="16"/>
                <w:szCs w:val="16"/>
              </w:rPr>
              <w:t>S’approprier des outils et des méthodes</w:t>
            </w:r>
          </w:p>
          <w:p w:rsidR="002F119E" w:rsidRPr="00DD10A0" w:rsidRDefault="00600DBE">
            <w:pPr>
              <w:rPr>
                <w:rFonts w:asciiTheme="majorHAnsi" w:hAnsiTheme="majorHAnsi"/>
                <w:sz w:val="16"/>
                <w:szCs w:val="16"/>
              </w:rPr>
            </w:pPr>
            <w:r w:rsidRPr="00DD10A0">
              <w:rPr>
                <w:rFonts w:asciiTheme="majorHAnsi" w:hAnsiTheme="majorHAnsi"/>
                <w:sz w:val="16"/>
                <w:szCs w:val="16"/>
              </w:rPr>
              <w:t>»Effectuer des recherches bibliographiques.</w:t>
            </w:r>
          </w:p>
          <w:p w:rsidR="002F119E" w:rsidRPr="00DD10A0" w:rsidRDefault="00600DBE">
            <w:pPr>
              <w:rPr>
                <w:rFonts w:asciiTheme="majorHAnsi" w:hAnsiTheme="majorHAnsi"/>
                <w:sz w:val="16"/>
                <w:szCs w:val="16"/>
              </w:rPr>
            </w:pPr>
            <w:r w:rsidRPr="00DD10A0">
              <w:rPr>
                <w:rFonts w:asciiTheme="majorHAnsi" w:hAnsiTheme="majorHAnsi"/>
                <w:sz w:val="16"/>
                <w:szCs w:val="16"/>
              </w:rPr>
              <w:t>»Utiliser des outils numériques pour mutualiser des informations sur un sujet scientifique.</w:t>
            </w:r>
          </w:p>
          <w:p w:rsidR="002F119E" w:rsidRPr="00DD10A0" w:rsidRDefault="00600DBE">
            <w:pPr>
              <w:rPr>
                <w:rFonts w:asciiTheme="majorHAnsi" w:hAnsiTheme="majorHAnsi"/>
                <w:b/>
                <w:sz w:val="16"/>
                <w:szCs w:val="16"/>
              </w:rPr>
            </w:pPr>
            <w:r w:rsidRPr="00DD10A0">
              <w:rPr>
                <w:rFonts w:asciiTheme="majorHAnsi" w:hAnsiTheme="majorHAnsi"/>
                <w:b/>
                <w:sz w:val="16"/>
                <w:szCs w:val="16"/>
              </w:rPr>
              <w:t>Pratiquer des langages</w:t>
            </w:r>
          </w:p>
          <w:p w:rsidR="002F119E" w:rsidRPr="00DD10A0" w:rsidRDefault="00600DBE">
            <w:pPr>
              <w:rPr>
                <w:rFonts w:asciiTheme="majorHAnsi" w:hAnsiTheme="majorHAnsi"/>
                <w:sz w:val="16"/>
                <w:szCs w:val="16"/>
              </w:rPr>
            </w:pPr>
            <w:r w:rsidRPr="00DD10A0">
              <w:rPr>
                <w:rFonts w:asciiTheme="majorHAnsi" w:hAnsiTheme="majorHAnsi"/>
                <w:sz w:val="16"/>
                <w:szCs w:val="16"/>
              </w:rPr>
              <w:t>»Lire et comprendre des documents scientifiques</w:t>
            </w:r>
          </w:p>
          <w:p w:rsidR="002F119E" w:rsidRPr="00DD10A0" w:rsidRDefault="00600DBE">
            <w:pPr>
              <w:rPr>
                <w:rFonts w:asciiTheme="majorHAnsi" w:hAnsiTheme="majorHAnsi"/>
                <w:sz w:val="16"/>
                <w:szCs w:val="16"/>
              </w:rPr>
            </w:pPr>
            <w:r w:rsidRPr="00DD10A0">
              <w:rPr>
                <w:rFonts w:asciiTheme="majorHAnsi" w:hAnsiTheme="majorHAnsi"/>
                <w:sz w:val="16"/>
                <w:szCs w:val="16"/>
              </w:rPr>
              <w:t>»Utiliser la langue française en cultivant précision, richesse de vocabulaire et syntaxe pour rendre compte des observations, expériences, hypothèses et conclusions.</w:t>
            </w:r>
          </w:p>
          <w:p w:rsidR="002F119E" w:rsidRPr="00DD10A0" w:rsidRDefault="00600DBE">
            <w:pPr>
              <w:rPr>
                <w:rFonts w:asciiTheme="majorHAnsi" w:hAnsiTheme="majorHAnsi"/>
                <w:b/>
                <w:sz w:val="16"/>
                <w:szCs w:val="16"/>
              </w:rPr>
            </w:pPr>
            <w:r w:rsidRPr="00DD10A0">
              <w:rPr>
                <w:rFonts w:asciiTheme="majorHAnsi" w:hAnsiTheme="majorHAnsi"/>
                <w:b/>
                <w:sz w:val="16"/>
                <w:szCs w:val="16"/>
              </w:rPr>
              <w:t>Mobiliser des outils numériques</w:t>
            </w:r>
          </w:p>
          <w:p w:rsidR="002F119E" w:rsidRPr="00DD10A0" w:rsidRDefault="00600DBE">
            <w:pPr>
              <w:rPr>
                <w:rFonts w:asciiTheme="majorHAnsi" w:hAnsiTheme="majorHAnsi"/>
              </w:rPr>
            </w:pPr>
            <w:r w:rsidRPr="00DD10A0">
              <w:rPr>
                <w:rFonts w:asciiTheme="majorHAnsi" w:hAnsiTheme="majorHAnsi"/>
                <w:sz w:val="16"/>
                <w:szCs w:val="16"/>
              </w:rPr>
              <w:t>»Produire des documents scientifiques grâce à des outils numériques, en utilisant l’argumentation et le vocabulaire spécifique à la physique et à la chimie.</w:t>
            </w:r>
          </w:p>
        </w:tc>
      </w:tr>
      <w:tr w:rsidR="002F119E" w:rsidRPr="00DD10A0">
        <w:trPr>
          <w:trHeight w:val="857"/>
          <w:jc w:val="center"/>
        </w:trPr>
        <w:tc>
          <w:tcPr>
            <w:tcW w:w="2835" w:type="dxa"/>
            <w:tcBorders>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t xml:space="preserve">CRCN </w:t>
            </w:r>
          </w:p>
          <w:p w:rsidR="002F119E" w:rsidRPr="00DD10A0" w:rsidRDefault="00600DBE">
            <w:pPr>
              <w:jc w:val="center"/>
              <w:rPr>
                <w:rFonts w:asciiTheme="majorHAnsi" w:hAnsiTheme="majorHAnsi"/>
                <w:b/>
              </w:rPr>
            </w:pPr>
            <w:r w:rsidRPr="00DD10A0">
              <w:rPr>
                <w:rFonts w:asciiTheme="majorHAnsi" w:hAnsiTheme="majorHAnsi"/>
                <w:b/>
              </w:rPr>
              <w:t xml:space="preserve">Compétences Numériques </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119E" w:rsidRPr="00DD10A0" w:rsidRDefault="00600DBE">
            <w:pPr>
              <w:widowControl w:val="0"/>
              <w:pBdr>
                <w:top w:val="nil"/>
                <w:left w:val="nil"/>
                <w:bottom w:val="nil"/>
                <w:right w:val="nil"/>
                <w:between w:val="nil"/>
              </w:pBdr>
              <w:spacing w:line="240" w:lineRule="auto"/>
              <w:rPr>
                <w:rFonts w:asciiTheme="majorHAnsi" w:hAnsiTheme="majorHAnsi"/>
                <w:color w:val="000000"/>
                <w:sz w:val="16"/>
                <w:szCs w:val="16"/>
              </w:rPr>
            </w:pPr>
            <w:r w:rsidRPr="00DD10A0">
              <w:rPr>
                <w:rFonts w:asciiTheme="majorHAnsi" w:hAnsiTheme="majorHAnsi"/>
                <w:sz w:val="16"/>
                <w:szCs w:val="16"/>
              </w:rPr>
              <w:t>»</w:t>
            </w:r>
            <w:r w:rsidRPr="00DD10A0">
              <w:rPr>
                <w:rFonts w:asciiTheme="majorHAnsi" w:hAnsiTheme="majorHAnsi"/>
                <w:color w:val="000000"/>
                <w:sz w:val="16"/>
                <w:szCs w:val="16"/>
              </w:rPr>
              <w:t>Mener une recherche ou une veille d’information</w:t>
            </w:r>
          </w:p>
          <w:p w:rsidR="002F119E" w:rsidRPr="00DD10A0" w:rsidRDefault="00600DBE">
            <w:pPr>
              <w:widowControl w:val="0"/>
              <w:pBdr>
                <w:top w:val="nil"/>
                <w:left w:val="nil"/>
                <w:bottom w:val="nil"/>
                <w:right w:val="nil"/>
                <w:between w:val="nil"/>
              </w:pBdr>
              <w:spacing w:line="240" w:lineRule="auto"/>
              <w:rPr>
                <w:rFonts w:asciiTheme="majorHAnsi" w:hAnsiTheme="majorHAnsi"/>
                <w:color w:val="000000"/>
                <w:sz w:val="16"/>
                <w:szCs w:val="16"/>
              </w:rPr>
            </w:pPr>
            <w:r w:rsidRPr="00DD10A0">
              <w:rPr>
                <w:rFonts w:asciiTheme="majorHAnsi" w:hAnsiTheme="majorHAnsi"/>
                <w:sz w:val="16"/>
                <w:szCs w:val="16"/>
              </w:rPr>
              <w:t>»</w:t>
            </w:r>
            <w:r w:rsidRPr="00DD10A0">
              <w:rPr>
                <w:rFonts w:asciiTheme="majorHAnsi" w:hAnsiTheme="majorHAnsi"/>
                <w:color w:val="000000"/>
                <w:sz w:val="16"/>
                <w:szCs w:val="16"/>
              </w:rPr>
              <w:t>Collaborer</w:t>
            </w:r>
          </w:p>
          <w:p w:rsidR="002F119E" w:rsidRPr="00DD10A0" w:rsidRDefault="00600DBE">
            <w:pPr>
              <w:widowControl w:val="0"/>
              <w:spacing w:line="240" w:lineRule="auto"/>
              <w:jc w:val="both"/>
              <w:rPr>
                <w:rFonts w:asciiTheme="majorHAnsi" w:hAnsiTheme="majorHAnsi"/>
                <w:sz w:val="16"/>
                <w:szCs w:val="16"/>
              </w:rPr>
            </w:pPr>
            <w:r w:rsidRPr="00DD10A0">
              <w:rPr>
                <w:rFonts w:asciiTheme="majorHAnsi" w:hAnsiTheme="majorHAnsi"/>
                <w:sz w:val="16"/>
                <w:szCs w:val="16"/>
              </w:rPr>
              <w:t>»</w:t>
            </w:r>
            <w:r w:rsidRPr="00DD10A0">
              <w:rPr>
                <w:rFonts w:asciiTheme="majorHAnsi" w:hAnsiTheme="majorHAnsi"/>
                <w:color w:val="000000"/>
                <w:sz w:val="16"/>
                <w:szCs w:val="16"/>
              </w:rPr>
              <w:t>Développer des documents à contenu majoritairement textuels</w:t>
            </w:r>
          </w:p>
        </w:tc>
      </w:tr>
      <w:tr w:rsidR="002F119E" w:rsidRPr="00DD10A0">
        <w:trPr>
          <w:trHeight w:val="1900"/>
          <w:jc w:val="center"/>
        </w:trPr>
        <w:tc>
          <w:tcPr>
            <w:tcW w:w="2835" w:type="dxa"/>
            <w:tcBorders>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t>Notions et contenus du programme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119E" w:rsidRPr="00AB63E9" w:rsidRDefault="00600DBE">
            <w:pPr>
              <w:spacing w:line="240" w:lineRule="auto"/>
              <w:rPr>
                <w:rFonts w:asciiTheme="majorHAnsi" w:hAnsiTheme="majorHAnsi"/>
                <w:b/>
                <w:sz w:val="16"/>
                <w:szCs w:val="16"/>
              </w:rPr>
            </w:pPr>
            <w:r w:rsidRPr="00AB63E9">
              <w:rPr>
                <w:rFonts w:asciiTheme="majorHAnsi" w:hAnsiTheme="majorHAnsi"/>
                <w:b/>
                <w:sz w:val="16"/>
                <w:szCs w:val="16"/>
              </w:rPr>
              <w:t>Décrire et expliquer des transformations chimiques</w:t>
            </w:r>
          </w:p>
          <w:p w:rsidR="002F119E" w:rsidRPr="00AB63E9" w:rsidRDefault="00600DBE">
            <w:pPr>
              <w:spacing w:line="240" w:lineRule="auto"/>
              <w:rPr>
                <w:rFonts w:asciiTheme="majorHAnsi" w:hAnsiTheme="majorHAnsi"/>
                <w:sz w:val="16"/>
                <w:szCs w:val="16"/>
              </w:rPr>
            </w:pPr>
            <w:r w:rsidRPr="00AB63E9">
              <w:rPr>
                <w:rFonts w:asciiTheme="majorHAnsi" w:hAnsiTheme="majorHAnsi"/>
                <w:sz w:val="16"/>
                <w:szCs w:val="16"/>
              </w:rPr>
              <w:t>- Notions de molécules, atomes, ions.</w:t>
            </w:r>
          </w:p>
          <w:p w:rsidR="002F119E" w:rsidRPr="00AB63E9" w:rsidRDefault="00600DBE">
            <w:pPr>
              <w:spacing w:line="240" w:lineRule="auto"/>
              <w:rPr>
                <w:rFonts w:asciiTheme="majorHAnsi" w:hAnsiTheme="majorHAnsi"/>
                <w:sz w:val="16"/>
                <w:szCs w:val="16"/>
              </w:rPr>
            </w:pPr>
            <w:r w:rsidRPr="00AB63E9">
              <w:rPr>
                <w:rFonts w:asciiTheme="majorHAnsi" w:hAnsiTheme="majorHAnsi"/>
                <w:sz w:val="16"/>
                <w:szCs w:val="16"/>
              </w:rPr>
              <w:t>Interpréter une formule chimique en termes atomiques.</w:t>
            </w:r>
          </w:p>
          <w:p w:rsidR="002F119E" w:rsidRPr="00AB63E9" w:rsidRDefault="00600DBE">
            <w:pPr>
              <w:spacing w:line="240" w:lineRule="auto"/>
              <w:rPr>
                <w:rFonts w:asciiTheme="majorHAnsi" w:hAnsiTheme="majorHAnsi"/>
                <w:sz w:val="16"/>
                <w:szCs w:val="16"/>
              </w:rPr>
            </w:pPr>
            <w:r w:rsidRPr="00AB63E9">
              <w:rPr>
                <w:rFonts w:asciiTheme="majorHAnsi" w:hAnsiTheme="majorHAnsi"/>
                <w:sz w:val="16"/>
                <w:szCs w:val="16"/>
              </w:rPr>
              <w:t>- Dihydrogène,</w:t>
            </w:r>
          </w:p>
          <w:p w:rsidR="002F119E" w:rsidRPr="00AB63E9" w:rsidRDefault="00600DBE">
            <w:pPr>
              <w:spacing w:line="240" w:lineRule="auto"/>
              <w:rPr>
                <w:rFonts w:asciiTheme="majorHAnsi" w:hAnsiTheme="majorHAnsi"/>
                <w:sz w:val="16"/>
                <w:szCs w:val="16"/>
              </w:rPr>
            </w:pPr>
            <w:r w:rsidRPr="00AB63E9">
              <w:rPr>
                <w:rFonts w:asciiTheme="majorHAnsi" w:hAnsiTheme="majorHAnsi"/>
                <w:b/>
                <w:sz w:val="16"/>
                <w:szCs w:val="16"/>
              </w:rPr>
              <w:t>Décrire l’organisation de la matière dans l’Univers</w:t>
            </w:r>
          </w:p>
          <w:p w:rsidR="002F119E" w:rsidRPr="00AB63E9" w:rsidRDefault="00600DBE">
            <w:pPr>
              <w:spacing w:line="240" w:lineRule="auto"/>
              <w:rPr>
                <w:rFonts w:asciiTheme="majorHAnsi" w:hAnsiTheme="majorHAnsi"/>
                <w:sz w:val="16"/>
                <w:szCs w:val="16"/>
              </w:rPr>
            </w:pPr>
            <w:r w:rsidRPr="00AB63E9">
              <w:rPr>
                <w:rFonts w:asciiTheme="majorHAnsi" w:hAnsiTheme="majorHAnsi"/>
                <w:sz w:val="16"/>
                <w:szCs w:val="16"/>
              </w:rPr>
              <w:t>Constituants de l’atome, structure interne d’un noyau atomique (nucléons : protons,</w:t>
            </w:r>
          </w:p>
          <w:p w:rsidR="002F119E" w:rsidRPr="00AB63E9" w:rsidRDefault="00600DBE">
            <w:pPr>
              <w:spacing w:line="240" w:lineRule="auto"/>
              <w:rPr>
                <w:rFonts w:asciiTheme="majorHAnsi" w:hAnsiTheme="majorHAnsi"/>
                <w:sz w:val="16"/>
                <w:szCs w:val="16"/>
              </w:rPr>
            </w:pPr>
            <w:r w:rsidRPr="00AB63E9">
              <w:rPr>
                <w:rFonts w:asciiTheme="majorHAnsi" w:hAnsiTheme="majorHAnsi"/>
                <w:sz w:val="16"/>
                <w:szCs w:val="16"/>
              </w:rPr>
              <w:t>neutrons), électrons.</w:t>
            </w:r>
          </w:p>
          <w:p w:rsidR="002F119E" w:rsidRPr="00AB63E9" w:rsidRDefault="00600DBE">
            <w:pPr>
              <w:spacing w:line="240" w:lineRule="auto"/>
              <w:rPr>
                <w:rFonts w:asciiTheme="majorHAnsi" w:hAnsiTheme="majorHAnsi"/>
                <w:sz w:val="16"/>
                <w:szCs w:val="16"/>
              </w:rPr>
            </w:pPr>
            <w:r w:rsidRPr="00AB63E9">
              <w:rPr>
                <w:rFonts w:asciiTheme="majorHAnsi" w:hAnsiTheme="majorHAnsi"/>
                <w:b/>
                <w:sz w:val="16"/>
                <w:szCs w:val="16"/>
              </w:rPr>
              <w:t>Identifier les sources, les transferts, les conversions et les formes d’énergie.</w:t>
            </w:r>
          </w:p>
          <w:p w:rsidR="002F119E" w:rsidRPr="00DD10A0" w:rsidRDefault="00600DBE">
            <w:pPr>
              <w:spacing w:line="240" w:lineRule="auto"/>
              <w:rPr>
                <w:rFonts w:asciiTheme="majorHAnsi" w:hAnsiTheme="majorHAnsi"/>
                <w:color w:val="000000"/>
                <w:sz w:val="16"/>
                <w:szCs w:val="16"/>
              </w:rPr>
            </w:pPr>
            <w:r w:rsidRPr="00DD10A0">
              <w:rPr>
                <w:rFonts w:asciiTheme="majorHAnsi" w:hAnsiTheme="majorHAnsi"/>
                <w:sz w:val="16"/>
                <w:szCs w:val="16"/>
              </w:rPr>
              <w:t>Identifier les différentes formes d’énergie.</w:t>
            </w:r>
            <w:r w:rsidRPr="00DD10A0">
              <w:rPr>
                <w:rFonts w:asciiTheme="majorHAnsi" w:hAnsiTheme="majorHAnsi"/>
                <w:sz w:val="16"/>
                <w:szCs w:val="16"/>
              </w:rPr>
              <w:br/>
            </w:r>
            <w:r w:rsidRPr="00DD10A0">
              <w:rPr>
                <w:rFonts w:asciiTheme="majorHAnsi" w:hAnsiTheme="majorHAnsi"/>
                <w:color w:val="17828F"/>
                <w:sz w:val="16"/>
                <w:szCs w:val="16"/>
              </w:rPr>
              <w:t xml:space="preserve">- </w:t>
            </w:r>
            <w:r w:rsidRPr="00DD10A0">
              <w:rPr>
                <w:rFonts w:asciiTheme="majorHAnsi" w:hAnsiTheme="majorHAnsi"/>
                <w:color w:val="008100"/>
                <w:sz w:val="16"/>
                <w:szCs w:val="16"/>
              </w:rPr>
              <w:t>Énergies</w:t>
            </w:r>
            <w:r w:rsidRPr="00DD10A0">
              <w:rPr>
                <w:rFonts w:asciiTheme="majorHAnsi" w:hAnsiTheme="majorHAnsi"/>
                <w:color w:val="000000"/>
                <w:sz w:val="16"/>
                <w:szCs w:val="16"/>
              </w:rPr>
              <w:t>, thermique, électrique, chimique.</w:t>
            </w:r>
          </w:p>
          <w:p w:rsidR="002F119E" w:rsidRPr="00DD10A0" w:rsidRDefault="00600DBE">
            <w:pPr>
              <w:spacing w:line="240" w:lineRule="auto"/>
              <w:rPr>
                <w:rFonts w:asciiTheme="majorHAnsi" w:hAnsiTheme="majorHAnsi"/>
                <w:color w:val="000000"/>
                <w:sz w:val="16"/>
                <w:szCs w:val="16"/>
              </w:rPr>
            </w:pPr>
            <w:r w:rsidRPr="00DD10A0">
              <w:rPr>
                <w:rFonts w:asciiTheme="majorHAnsi" w:hAnsiTheme="majorHAnsi"/>
                <w:color w:val="000000"/>
                <w:sz w:val="16"/>
                <w:szCs w:val="16"/>
              </w:rPr>
              <w:t>Établir un bilan énergétique pour un système simple.</w:t>
            </w:r>
          </w:p>
          <w:p w:rsidR="002F119E" w:rsidRPr="00DD10A0" w:rsidRDefault="00600DBE">
            <w:pPr>
              <w:spacing w:line="240" w:lineRule="auto"/>
              <w:rPr>
                <w:rFonts w:asciiTheme="majorHAnsi" w:hAnsiTheme="majorHAnsi"/>
                <w:color w:val="000000"/>
                <w:sz w:val="16"/>
                <w:szCs w:val="16"/>
              </w:rPr>
            </w:pPr>
            <w:r w:rsidRPr="00DD10A0">
              <w:rPr>
                <w:rFonts w:asciiTheme="majorHAnsi" w:hAnsiTheme="majorHAnsi"/>
                <w:color w:val="17828F"/>
                <w:sz w:val="16"/>
                <w:szCs w:val="16"/>
              </w:rPr>
              <w:t xml:space="preserve">- </w:t>
            </w:r>
            <w:r w:rsidRPr="00DD10A0">
              <w:rPr>
                <w:rFonts w:asciiTheme="majorHAnsi" w:hAnsiTheme="majorHAnsi"/>
                <w:color w:val="000000"/>
                <w:sz w:val="16"/>
                <w:szCs w:val="16"/>
              </w:rPr>
              <w:t>Sources.</w:t>
            </w:r>
          </w:p>
          <w:p w:rsidR="002F119E" w:rsidRPr="00DD10A0" w:rsidRDefault="00600DBE">
            <w:pPr>
              <w:spacing w:line="240" w:lineRule="auto"/>
              <w:rPr>
                <w:rFonts w:asciiTheme="majorHAnsi" w:hAnsiTheme="majorHAnsi"/>
                <w:color w:val="000000"/>
                <w:sz w:val="16"/>
                <w:szCs w:val="16"/>
              </w:rPr>
            </w:pPr>
            <w:r w:rsidRPr="00DD10A0">
              <w:rPr>
                <w:rFonts w:asciiTheme="majorHAnsi" w:hAnsiTheme="majorHAnsi"/>
                <w:color w:val="17828F"/>
                <w:sz w:val="16"/>
                <w:szCs w:val="16"/>
              </w:rPr>
              <w:t xml:space="preserve">- </w:t>
            </w:r>
            <w:r w:rsidRPr="00DD10A0">
              <w:rPr>
                <w:rFonts w:asciiTheme="majorHAnsi" w:hAnsiTheme="majorHAnsi"/>
                <w:color w:val="000000"/>
                <w:sz w:val="16"/>
                <w:szCs w:val="16"/>
              </w:rPr>
              <w:t>Transferts.</w:t>
            </w:r>
          </w:p>
          <w:p w:rsidR="002F119E" w:rsidRPr="00DD10A0" w:rsidRDefault="00600DBE">
            <w:pPr>
              <w:spacing w:line="240" w:lineRule="auto"/>
              <w:rPr>
                <w:rFonts w:asciiTheme="majorHAnsi" w:hAnsiTheme="majorHAnsi"/>
              </w:rPr>
            </w:pPr>
            <w:r w:rsidRPr="00DD10A0">
              <w:rPr>
                <w:rFonts w:asciiTheme="majorHAnsi" w:hAnsiTheme="majorHAnsi"/>
                <w:color w:val="17828F"/>
                <w:sz w:val="16"/>
                <w:szCs w:val="16"/>
              </w:rPr>
              <w:t xml:space="preserve">- </w:t>
            </w:r>
            <w:r w:rsidRPr="00DD10A0">
              <w:rPr>
                <w:rFonts w:asciiTheme="majorHAnsi" w:hAnsiTheme="majorHAnsi"/>
                <w:color w:val="000000"/>
                <w:sz w:val="16"/>
                <w:szCs w:val="16"/>
              </w:rPr>
              <w:t xml:space="preserve">Conversion </w:t>
            </w:r>
            <w:r w:rsidRPr="00DD10A0">
              <w:rPr>
                <w:rFonts w:asciiTheme="majorHAnsi" w:hAnsiTheme="majorHAnsi"/>
                <w:color w:val="008100"/>
                <w:sz w:val="16"/>
                <w:szCs w:val="16"/>
              </w:rPr>
              <w:t xml:space="preserve">d’une forme </w:t>
            </w:r>
            <w:r w:rsidRPr="00DD10A0">
              <w:rPr>
                <w:rFonts w:asciiTheme="majorHAnsi" w:hAnsiTheme="majorHAnsi"/>
                <w:color w:val="000000"/>
                <w:sz w:val="16"/>
                <w:szCs w:val="16"/>
              </w:rPr>
              <w:t>d’énergie en une autre.</w:t>
            </w:r>
          </w:p>
        </w:tc>
      </w:tr>
      <w:tr w:rsidR="002F119E" w:rsidRPr="00DD10A0">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t>Objectif(s) pédagogique(s)</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119E" w:rsidRPr="00DD10A0" w:rsidRDefault="00AB63E9">
            <w:pPr>
              <w:rPr>
                <w:rFonts w:asciiTheme="majorHAnsi" w:hAnsiTheme="majorHAnsi"/>
                <w:sz w:val="16"/>
                <w:szCs w:val="16"/>
              </w:rPr>
            </w:pPr>
            <w:r w:rsidRPr="00DD10A0">
              <w:rPr>
                <w:rFonts w:asciiTheme="majorHAnsi" w:hAnsiTheme="majorHAnsi"/>
                <w:sz w:val="16"/>
                <w:szCs w:val="16"/>
              </w:rPr>
              <w:t>»</w:t>
            </w:r>
            <w:r w:rsidR="00600DBE" w:rsidRPr="00DD10A0">
              <w:rPr>
                <w:rFonts w:asciiTheme="majorHAnsi" w:hAnsiTheme="majorHAnsi"/>
                <w:sz w:val="16"/>
                <w:szCs w:val="16"/>
              </w:rPr>
              <w:t>Mener une recherche sur internet</w:t>
            </w:r>
          </w:p>
          <w:p w:rsidR="002F119E" w:rsidRPr="00DD10A0" w:rsidRDefault="00AB63E9">
            <w:pPr>
              <w:rPr>
                <w:rFonts w:asciiTheme="majorHAnsi" w:hAnsiTheme="majorHAnsi"/>
                <w:sz w:val="16"/>
                <w:szCs w:val="16"/>
              </w:rPr>
            </w:pPr>
            <w:r w:rsidRPr="00DD10A0">
              <w:rPr>
                <w:rFonts w:asciiTheme="majorHAnsi" w:hAnsiTheme="majorHAnsi"/>
                <w:sz w:val="16"/>
                <w:szCs w:val="16"/>
              </w:rPr>
              <w:t>»</w:t>
            </w:r>
            <w:r w:rsidR="00600DBE" w:rsidRPr="00DD10A0">
              <w:rPr>
                <w:rFonts w:asciiTheme="majorHAnsi" w:hAnsiTheme="majorHAnsi"/>
                <w:sz w:val="16"/>
                <w:szCs w:val="16"/>
              </w:rPr>
              <w:t>Utiliser les outils collaboratifs de l'ENT (pad, chat, forum)</w:t>
            </w:r>
          </w:p>
          <w:p w:rsidR="002F119E" w:rsidRPr="00DD10A0" w:rsidRDefault="00AB63E9">
            <w:pPr>
              <w:pBdr>
                <w:top w:val="nil"/>
                <w:left w:val="nil"/>
                <w:bottom w:val="nil"/>
                <w:right w:val="nil"/>
                <w:between w:val="nil"/>
              </w:pBdr>
              <w:spacing w:line="240" w:lineRule="auto"/>
              <w:rPr>
                <w:rFonts w:asciiTheme="majorHAnsi" w:hAnsiTheme="majorHAnsi"/>
                <w:color w:val="000000"/>
                <w:sz w:val="16"/>
                <w:szCs w:val="16"/>
              </w:rPr>
            </w:pPr>
            <w:r w:rsidRPr="00DD10A0">
              <w:rPr>
                <w:rFonts w:asciiTheme="majorHAnsi" w:hAnsiTheme="majorHAnsi"/>
                <w:sz w:val="16"/>
                <w:szCs w:val="16"/>
              </w:rPr>
              <w:t>»</w:t>
            </w:r>
            <w:r w:rsidR="00600DBE" w:rsidRPr="00DD10A0">
              <w:rPr>
                <w:rFonts w:asciiTheme="majorHAnsi" w:hAnsiTheme="majorHAnsi"/>
                <w:color w:val="000000"/>
                <w:sz w:val="16"/>
                <w:szCs w:val="16"/>
              </w:rPr>
              <w:t>Utiliser les outils de rédaction de l’ENT (blog)</w:t>
            </w:r>
          </w:p>
          <w:p w:rsidR="002F119E" w:rsidRPr="00DD10A0" w:rsidRDefault="00AB63E9">
            <w:pPr>
              <w:pBdr>
                <w:top w:val="nil"/>
                <w:left w:val="nil"/>
                <w:bottom w:val="nil"/>
                <w:right w:val="nil"/>
                <w:between w:val="nil"/>
              </w:pBdr>
              <w:spacing w:line="240" w:lineRule="auto"/>
              <w:rPr>
                <w:rFonts w:asciiTheme="majorHAnsi" w:hAnsiTheme="majorHAnsi"/>
                <w:color w:val="000000"/>
                <w:sz w:val="16"/>
                <w:szCs w:val="16"/>
              </w:rPr>
            </w:pPr>
            <w:r w:rsidRPr="00DD10A0">
              <w:rPr>
                <w:rFonts w:asciiTheme="majorHAnsi" w:hAnsiTheme="majorHAnsi"/>
                <w:sz w:val="16"/>
                <w:szCs w:val="16"/>
              </w:rPr>
              <w:t>»</w:t>
            </w:r>
            <w:r w:rsidR="00600DBE" w:rsidRPr="00DD10A0">
              <w:rPr>
                <w:rFonts w:asciiTheme="majorHAnsi" w:hAnsiTheme="majorHAnsi"/>
                <w:b/>
                <w:color w:val="000000"/>
                <w:sz w:val="16"/>
                <w:szCs w:val="16"/>
              </w:rPr>
              <w:t>Citer les sources</w:t>
            </w:r>
            <w:r w:rsidR="00600DBE" w:rsidRPr="00DD10A0">
              <w:rPr>
                <w:rFonts w:asciiTheme="majorHAnsi" w:hAnsiTheme="majorHAnsi"/>
                <w:color w:val="000000"/>
                <w:sz w:val="16"/>
                <w:szCs w:val="16"/>
              </w:rPr>
              <w:t xml:space="preserve"> et </w:t>
            </w:r>
            <w:r w:rsidR="00600DBE" w:rsidRPr="00DD10A0">
              <w:rPr>
                <w:rFonts w:asciiTheme="majorHAnsi" w:hAnsiTheme="majorHAnsi"/>
                <w:b/>
                <w:color w:val="000000"/>
                <w:sz w:val="16"/>
                <w:szCs w:val="16"/>
              </w:rPr>
              <w:t>évaluer leur fiabilité.</w:t>
            </w:r>
          </w:p>
          <w:p w:rsidR="002F119E" w:rsidRPr="00DD10A0" w:rsidRDefault="00AB63E9">
            <w:pPr>
              <w:pBdr>
                <w:top w:val="nil"/>
                <w:left w:val="nil"/>
                <w:bottom w:val="nil"/>
                <w:right w:val="nil"/>
                <w:between w:val="nil"/>
              </w:pBdr>
              <w:spacing w:line="240" w:lineRule="auto"/>
              <w:rPr>
                <w:rFonts w:asciiTheme="majorHAnsi" w:hAnsiTheme="majorHAnsi"/>
                <w:color w:val="000000"/>
              </w:rPr>
            </w:pPr>
            <w:r w:rsidRPr="00DD10A0">
              <w:rPr>
                <w:rFonts w:asciiTheme="majorHAnsi" w:hAnsiTheme="majorHAnsi"/>
                <w:sz w:val="16"/>
                <w:szCs w:val="16"/>
              </w:rPr>
              <w:t>»</w:t>
            </w:r>
            <w:r w:rsidR="00600DBE" w:rsidRPr="00DD10A0">
              <w:rPr>
                <w:rFonts w:asciiTheme="majorHAnsi" w:hAnsiTheme="majorHAnsi"/>
                <w:color w:val="000000"/>
                <w:sz w:val="16"/>
                <w:szCs w:val="16"/>
              </w:rPr>
              <w:t xml:space="preserve">Indiquer les </w:t>
            </w:r>
            <w:r w:rsidR="00600DBE" w:rsidRPr="00DD10A0">
              <w:rPr>
                <w:rFonts w:asciiTheme="majorHAnsi" w:hAnsiTheme="majorHAnsi"/>
                <w:b/>
                <w:color w:val="000000"/>
                <w:sz w:val="16"/>
                <w:szCs w:val="16"/>
              </w:rPr>
              <w:t>droits d’auteur</w:t>
            </w:r>
            <w:r w:rsidR="00600DBE" w:rsidRPr="00DD10A0">
              <w:rPr>
                <w:rFonts w:asciiTheme="majorHAnsi" w:hAnsiTheme="majorHAnsi"/>
                <w:color w:val="000000"/>
                <w:sz w:val="16"/>
                <w:szCs w:val="16"/>
              </w:rPr>
              <w:t xml:space="preserve"> (image, texte, vidéo)</w:t>
            </w:r>
          </w:p>
        </w:tc>
      </w:tr>
      <w:tr w:rsidR="002F119E" w:rsidRPr="00DD10A0">
        <w:trPr>
          <w:trHeight w:val="387"/>
          <w:jc w:val="center"/>
        </w:trPr>
        <w:tc>
          <w:tcPr>
            <w:tcW w:w="2835" w:type="dxa"/>
            <w:tcBorders>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t>Objectifs disciplinaires et/ou transversaux</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119E" w:rsidRPr="00DD10A0" w:rsidRDefault="00600DBE">
            <w:pPr>
              <w:pBdr>
                <w:top w:val="nil"/>
                <w:left w:val="nil"/>
                <w:bottom w:val="nil"/>
                <w:right w:val="nil"/>
                <w:between w:val="nil"/>
              </w:pBdr>
              <w:spacing w:line="240" w:lineRule="auto"/>
              <w:rPr>
                <w:rFonts w:asciiTheme="majorHAnsi" w:hAnsiTheme="majorHAnsi"/>
                <w:color w:val="000000"/>
                <w:sz w:val="16"/>
                <w:szCs w:val="16"/>
              </w:rPr>
            </w:pPr>
            <w:r w:rsidRPr="00DD10A0">
              <w:rPr>
                <w:rFonts w:asciiTheme="majorHAnsi" w:hAnsiTheme="majorHAnsi"/>
                <w:color w:val="000000"/>
                <w:sz w:val="16"/>
                <w:szCs w:val="16"/>
              </w:rPr>
              <w:t>Comprendre des documents scientifiques et les retranscrire de façon simple et compréhensible.</w:t>
            </w:r>
          </w:p>
          <w:p w:rsidR="002F119E" w:rsidRPr="00DD10A0" w:rsidRDefault="00600DBE">
            <w:pPr>
              <w:pBdr>
                <w:top w:val="nil"/>
                <w:left w:val="nil"/>
                <w:bottom w:val="nil"/>
                <w:right w:val="nil"/>
                <w:between w:val="nil"/>
              </w:pBdr>
              <w:spacing w:line="240" w:lineRule="auto"/>
              <w:rPr>
                <w:rFonts w:asciiTheme="majorHAnsi" w:hAnsiTheme="majorHAnsi"/>
                <w:color w:val="000000"/>
              </w:rPr>
            </w:pPr>
            <w:r w:rsidRPr="00DD10A0">
              <w:rPr>
                <w:rFonts w:asciiTheme="majorHAnsi" w:hAnsiTheme="majorHAnsi"/>
                <w:color w:val="000000"/>
                <w:sz w:val="16"/>
                <w:szCs w:val="16"/>
              </w:rPr>
              <w:t>Distinguer le vocabulaire sur les formes, sources ; transferts d’énergie.</w:t>
            </w:r>
          </w:p>
        </w:tc>
      </w:tr>
      <w:tr w:rsidR="002F119E" w:rsidRPr="00DD10A0">
        <w:trPr>
          <w:trHeight w:val="539"/>
          <w:jc w:val="center"/>
        </w:trPr>
        <w:tc>
          <w:tcPr>
            <w:tcW w:w="2835" w:type="dxa"/>
            <w:tcBorders>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t xml:space="preserve">Description succincte de l’activité </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D23A4C" w:rsidRPr="00600DBE" w:rsidRDefault="00D23A4C" w:rsidP="00600DBE">
            <w:pPr>
              <w:widowControl w:val="0"/>
              <w:pBdr>
                <w:top w:val="nil"/>
                <w:left w:val="nil"/>
                <w:bottom w:val="nil"/>
                <w:right w:val="nil"/>
                <w:between w:val="nil"/>
              </w:pBdr>
              <w:spacing w:line="240" w:lineRule="auto"/>
              <w:rPr>
                <w:rFonts w:asciiTheme="majorHAnsi" w:hAnsiTheme="majorHAnsi"/>
                <w:sz w:val="16"/>
                <w:szCs w:val="16"/>
              </w:rPr>
            </w:pPr>
            <w:r w:rsidRPr="00600DBE">
              <w:rPr>
                <w:rFonts w:asciiTheme="majorHAnsi" w:hAnsiTheme="majorHAnsi"/>
                <w:sz w:val="16"/>
                <w:szCs w:val="16"/>
              </w:rPr>
              <w:t xml:space="preserve">Le travail consiste </w:t>
            </w:r>
            <w:r w:rsidR="00600DBE">
              <w:rPr>
                <w:rFonts w:asciiTheme="majorHAnsi" w:hAnsiTheme="majorHAnsi"/>
                <w:color w:val="000000"/>
                <w:sz w:val="16"/>
                <w:szCs w:val="16"/>
              </w:rPr>
              <w:t xml:space="preserve">à réaliser </w:t>
            </w:r>
            <w:r w:rsidR="00600DBE" w:rsidRPr="00600DBE">
              <w:rPr>
                <w:rFonts w:asciiTheme="majorHAnsi" w:hAnsiTheme="majorHAnsi"/>
                <w:color w:val="000000"/>
                <w:sz w:val="16"/>
                <w:szCs w:val="16"/>
              </w:rPr>
              <w:t>un dossier scientifique classe exploran</w:t>
            </w:r>
            <w:r w:rsidR="00600DBE" w:rsidRPr="00DD10A0">
              <w:rPr>
                <w:rFonts w:asciiTheme="majorHAnsi" w:hAnsiTheme="majorHAnsi"/>
                <w:color w:val="000000"/>
                <w:sz w:val="16"/>
                <w:szCs w:val="16"/>
              </w:rPr>
              <w:t xml:space="preserve">t les avantages et les inconvénients de l’hydrogène comme vecteur énergétique. </w:t>
            </w:r>
            <w:r w:rsidR="00600DBE">
              <w:rPr>
                <w:rFonts w:asciiTheme="majorHAnsi" w:hAnsiTheme="majorHAnsi"/>
                <w:color w:val="000000"/>
                <w:sz w:val="16"/>
                <w:szCs w:val="16"/>
              </w:rPr>
              <w:t>Pour cela les élèves seront amenés, par petits groupe</w:t>
            </w:r>
            <w:r w:rsidR="00180AE8">
              <w:rPr>
                <w:rFonts w:asciiTheme="majorHAnsi" w:hAnsiTheme="majorHAnsi"/>
                <w:color w:val="000000"/>
                <w:sz w:val="16"/>
                <w:szCs w:val="16"/>
              </w:rPr>
              <w:t>s</w:t>
            </w:r>
            <w:r w:rsidR="00600DBE">
              <w:rPr>
                <w:rFonts w:asciiTheme="majorHAnsi" w:hAnsiTheme="majorHAnsi"/>
                <w:color w:val="000000"/>
                <w:sz w:val="16"/>
                <w:szCs w:val="16"/>
              </w:rPr>
              <w:t xml:space="preserve"> de 3 ou 4 à</w:t>
            </w:r>
            <w:r w:rsidRPr="00600DBE">
              <w:rPr>
                <w:rFonts w:asciiTheme="majorHAnsi" w:hAnsiTheme="majorHAnsi"/>
                <w:sz w:val="16"/>
                <w:szCs w:val="16"/>
              </w:rPr>
              <w:t xml:space="preserve"> </w:t>
            </w:r>
            <w:proofErr w:type="spellStart"/>
            <w:r w:rsidRPr="00600DBE">
              <w:rPr>
                <w:rFonts w:asciiTheme="majorHAnsi" w:hAnsiTheme="majorHAnsi"/>
                <w:sz w:val="16"/>
                <w:szCs w:val="16"/>
              </w:rPr>
              <w:t>co</w:t>
            </w:r>
            <w:proofErr w:type="spellEnd"/>
            <w:r w:rsidRPr="00600DBE">
              <w:rPr>
                <w:rFonts w:asciiTheme="majorHAnsi" w:hAnsiTheme="majorHAnsi"/>
                <w:sz w:val="16"/>
                <w:szCs w:val="16"/>
              </w:rPr>
              <w:t xml:space="preserve">-construire un article de blog sur un thème lié à l’hydrogène. </w:t>
            </w:r>
          </w:p>
          <w:p w:rsidR="00600DBE" w:rsidRDefault="00D23A4C" w:rsidP="00D23A4C">
            <w:pPr>
              <w:widowControl w:val="0"/>
              <w:pBdr>
                <w:top w:val="nil"/>
                <w:left w:val="nil"/>
                <w:bottom w:val="nil"/>
                <w:right w:val="nil"/>
                <w:between w:val="nil"/>
              </w:pBdr>
              <w:spacing w:line="240" w:lineRule="auto"/>
              <w:rPr>
                <w:rFonts w:asciiTheme="majorHAnsi" w:hAnsiTheme="majorHAnsi"/>
                <w:sz w:val="16"/>
                <w:szCs w:val="16"/>
              </w:rPr>
            </w:pPr>
            <w:r w:rsidRPr="00600DBE">
              <w:rPr>
                <w:rFonts w:asciiTheme="majorHAnsi" w:hAnsiTheme="majorHAnsi"/>
                <w:sz w:val="16"/>
                <w:szCs w:val="16"/>
              </w:rPr>
              <w:t>La constitution des groupes et du choix des thèmes est laissée libre aux élèves.</w:t>
            </w:r>
          </w:p>
          <w:p w:rsidR="002F119E" w:rsidRPr="00DD10A0" w:rsidRDefault="00600DBE" w:rsidP="00600DBE">
            <w:pPr>
              <w:rPr>
                <w:rFonts w:asciiTheme="majorHAnsi" w:hAnsiTheme="majorHAnsi"/>
                <w:color w:val="000000"/>
                <w:sz w:val="24"/>
                <w:szCs w:val="24"/>
              </w:rPr>
            </w:pPr>
            <w:r>
              <w:rPr>
                <w:rFonts w:asciiTheme="majorHAnsi" w:hAnsiTheme="majorHAnsi"/>
                <w:sz w:val="16"/>
                <w:szCs w:val="16"/>
              </w:rPr>
              <w:t xml:space="preserve">S’en suivra </w:t>
            </w:r>
            <w:r w:rsidRPr="00600DBE">
              <w:rPr>
                <w:rFonts w:asciiTheme="majorHAnsi" w:hAnsiTheme="majorHAnsi"/>
                <w:sz w:val="16"/>
                <w:szCs w:val="16"/>
              </w:rPr>
              <w:t xml:space="preserve">une présentation orale </w:t>
            </w:r>
            <w:r>
              <w:rPr>
                <w:rFonts w:asciiTheme="majorHAnsi" w:hAnsiTheme="majorHAnsi"/>
                <w:sz w:val="16"/>
                <w:szCs w:val="16"/>
              </w:rPr>
              <w:t xml:space="preserve">de chaque thème </w:t>
            </w:r>
            <w:r w:rsidRPr="00600DBE">
              <w:rPr>
                <w:rFonts w:asciiTheme="majorHAnsi" w:hAnsiTheme="majorHAnsi"/>
                <w:sz w:val="16"/>
                <w:szCs w:val="16"/>
              </w:rPr>
              <w:t xml:space="preserve">par </w:t>
            </w:r>
            <w:r>
              <w:rPr>
                <w:rFonts w:asciiTheme="majorHAnsi" w:hAnsiTheme="majorHAnsi"/>
                <w:sz w:val="16"/>
                <w:szCs w:val="16"/>
              </w:rPr>
              <w:t xml:space="preserve">le </w:t>
            </w:r>
            <w:r w:rsidRPr="00600DBE">
              <w:rPr>
                <w:rFonts w:asciiTheme="majorHAnsi" w:hAnsiTheme="majorHAnsi"/>
                <w:sz w:val="16"/>
                <w:szCs w:val="16"/>
              </w:rPr>
              <w:t>groupe</w:t>
            </w:r>
            <w:r>
              <w:rPr>
                <w:rFonts w:asciiTheme="majorHAnsi" w:hAnsiTheme="majorHAnsi"/>
                <w:sz w:val="16"/>
                <w:szCs w:val="16"/>
              </w:rPr>
              <w:t xml:space="preserve"> puis </w:t>
            </w:r>
            <w:r w:rsidRPr="00600DBE">
              <w:rPr>
                <w:rFonts w:asciiTheme="majorHAnsi" w:hAnsiTheme="majorHAnsi"/>
                <w:sz w:val="16"/>
                <w:szCs w:val="16"/>
              </w:rPr>
              <w:t xml:space="preserve">une discussion </w:t>
            </w:r>
            <w:r>
              <w:rPr>
                <w:rFonts w:asciiTheme="majorHAnsi" w:hAnsiTheme="majorHAnsi"/>
                <w:sz w:val="16"/>
                <w:szCs w:val="16"/>
              </w:rPr>
              <w:t xml:space="preserve">collective qui </w:t>
            </w:r>
            <w:r w:rsidRPr="00600DBE">
              <w:rPr>
                <w:rFonts w:asciiTheme="majorHAnsi" w:hAnsiTheme="majorHAnsi"/>
                <w:sz w:val="16"/>
                <w:szCs w:val="16"/>
              </w:rPr>
              <w:t>amènera des éléments de réponse à la problématique « </w:t>
            </w:r>
            <w:r w:rsidRPr="00600DBE">
              <w:rPr>
                <w:rFonts w:asciiTheme="majorHAnsi" w:eastAsia="Times New Roman" w:hAnsiTheme="majorHAnsi" w:cs="Times New Roman"/>
                <w:b/>
                <w:sz w:val="16"/>
                <w:szCs w:val="16"/>
              </w:rPr>
              <w:t>L’hydrogène, une solution pour la transition énergétique ? »</w:t>
            </w:r>
          </w:p>
        </w:tc>
      </w:tr>
    </w:tbl>
    <w:p w:rsidR="00C119DB" w:rsidRDefault="00C119DB">
      <w:r>
        <w:br w:type="page"/>
      </w:r>
    </w:p>
    <w:tbl>
      <w:tblPr>
        <w:tblStyle w:val="a6"/>
        <w:tblW w:w="10200" w:type="dxa"/>
        <w:jc w:val="center"/>
        <w:tblInd w:w="0" w:type="dxa"/>
        <w:tblBorders>
          <w:top w:val="single" w:sz="4" w:space="0" w:color="000000"/>
          <w:left w:val="single" w:sz="4" w:space="0" w:color="000000"/>
          <w:bottom w:val="single" w:sz="4" w:space="0" w:color="000000"/>
          <w:insideH w:val="single" w:sz="4" w:space="0" w:color="000000"/>
        </w:tblBorders>
        <w:tblLayout w:type="fixed"/>
        <w:tblLook w:val="0000"/>
      </w:tblPr>
      <w:tblGrid>
        <w:gridCol w:w="2835"/>
        <w:gridCol w:w="7365"/>
      </w:tblGrid>
      <w:tr w:rsidR="002F119E" w:rsidRPr="00DD10A0">
        <w:trPr>
          <w:trHeight w:val="388"/>
          <w:jc w:val="center"/>
        </w:trPr>
        <w:tc>
          <w:tcPr>
            <w:tcW w:w="2835" w:type="dxa"/>
            <w:tcBorders>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lastRenderedPageBreak/>
              <w:t>Découpage temporel de la séquence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119E" w:rsidRPr="00DD10A0" w:rsidRDefault="00600DBE">
            <w:pPr>
              <w:jc w:val="both"/>
              <w:rPr>
                <w:rFonts w:asciiTheme="majorHAnsi" w:hAnsiTheme="majorHAnsi"/>
                <w:sz w:val="16"/>
                <w:szCs w:val="16"/>
              </w:rPr>
            </w:pPr>
            <w:r w:rsidRPr="00DD10A0">
              <w:rPr>
                <w:rFonts w:asciiTheme="majorHAnsi" w:hAnsiTheme="majorHAnsi"/>
                <w:sz w:val="16"/>
                <w:szCs w:val="16"/>
              </w:rPr>
              <w:t>Présentation du projet</w:t>
            </w:r>
          </w:p>
          <w:p w:rsidR="002F119E" w:rsidRPr="00DD10A0" w:rsidRDefault="00600DBE">
            <w:pPr>
              <w:jc w:val="both"/>
              <w:rPr>
                <w:rFonts w:asciiTheme="majorHAnsi" w:hAnsiTheme="majorHAnsi"/>
                <w:sz w:val="16"/>
                <w:szCs w:val="16"/>
              </w:rPr>
            </w:pPr>
            <w:r w:rsidRPr="00DD10A0">
              <w:rPr>
                <w:rFonts w:asciiTheme="majorHAnsi" w:hAnsiTheme="majorHAnsi"/>
                <w:sz w:val="16"/>
                <w:szCs w:val="16"/>
              </w:rPr>
              <w:t>Constitution des groupes est répartition des thèmes</w:t>
            </w:r>
          </w:p>
          <w:p w:rsidR="002F119E" w:rsidRPr="00DD10A0" w:rsidRDefault="00600DBE">
            <w:pPr>
              <w:jc w:val="both"/>
              <w:rPr>
                <w:rFonts w:asciiTheme="majorHAnsi" w:hAnsiTheme="majorHAnsi"/>
                <w:sz w:val="16"/>
                <w:szCs w:val="16"/>
              </w:rPr>
            </w:pPr>
            <w:r w:rsidRPr="00DD10A0">
              <w:rPr>
                <w:rFonts w:asciiTheme="majorHAnsi" w:hAnsiTheme="majorHAnsi"/>
                <w:sz w:val="16"/>
                <w:szCs w:val="16"/>
              </w:rPr>
              <w:t>Phase de recherche, d’organisation et de mutualisation par groupe</w:t>
            </w:r>
          </w:p>
          <w:p w:rsidR="002F119E" w:rsidRPr="00DD10A0" w:rsidRDefault="00600DBE">
            <w:pPr>
              <w:jc w:val="both"/>
              <w:rPr>
                <w:rFonts w:asciiTheme="majorHAnsi" w:hAnsiTheme="majorHAnsi"/>
                <w:sz w:val="16"/>
                <w:szCs w:val="16"/>
              </w:rPr>
            </w:pPr>
            <w:r w:rsidRPr="00DD10A0">
              <w:rPr>
                <w:rFonts w:asciiTheme="majorHAnsi" w:hAnsiTheme="majorHAnsi"/>
                <w:sz w:val="16"/>
                <w:szCs w:val="16"/>
              </w:rPr>
              <w:t>Rédaction de l’article de blog</w:t>
            </w:r>
          </w:p>
          <w:p w:rsidR="002F119E" w:rsidRDefault="00600DBE" w:rsidP="008E3B7C">
            <w:pPr>
              <w:jc w:val="both"/>
              <w:rPr>
                <w:rFonts w:asciiTheme="majorHAnsi" w:hAnsiTheme="majorHAnsi"/>
                <w:sz w:val="16"/>
                <w:szCs w:val="16"/>
              </w:rPr>
            </w:pPr>
            <w:r w:rsidRPr="00DD10A0">
              <w:rPr>
                <w:rFonts w:asciiTheme="majorHAnsi" w:hAnsiTheme="majorHAnsi"/>
                <w:sz w:val="16"/>
                <w:szCs w:val="16"/>
              </w:rPr>
              <w:t>Présentation orale des travaux et débat</w:t>
            </w:r>
          </w:p>
          <w:p w:rsidR="008E3B7C" w:rsidRPr="00DD10A0" w:rsidRDefault="008E3B7C" w:rsidP="008E3B7C">
            <w:pPr>
              <w:jc w:val="both"/>
              <w:rPr>
                <w:rFonts w:asciiTheme="majorHAnsi" w:hAnsiTheme="majorHAnsi"/>
              </w:rPr>
            </w:pPr>
            <w:r>
              <w:rPr>
                <w:rFonts w:asciiTheme="majorHAnsi" w:hAnsiTheme="majorHAnsi"/>
                <w:sz w:val="16"/>
                <w:szCs w:val="16"/>
              </w:rPr>
              <w:t>(Voir détail dans la fiche à destination du professeur)</w:t>
            </w:r>
          </w:p>
        </w:tc>
      </w:tr>
      <w:tr w:rsidR="002F119E" w:rsidRPr="00DD10A0">
        <w:trPr>
          <w:trHeight w:val="455"/>
          <w:jc w:val="center"/>
        </w:trPr>
        <w:tc>
          <w:tcPr>
            <w:tcW w:w="2835" w:type="dxa"/>
            <w:tcBorders>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t>Pré-requis</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119E" w:rsidRPr="00DD10A0" w:rsidRDefault="00600DBE">
            <w:pPr>
              <w:rPr>
                <w:rFonts w:asciiTheme="majorHAnsi" w:hAnsiTheme="majorHAnsi"/>
                <w:sz w:val="16"/>
                <w:szCs w:val="16"/>
              </w:rPr>
            </w:pPr>
            <w:r w:rsidRPr="00DD10A0">
              <w:rPr>
                <w:rFonts w:asciiTheme="majorHAnsi" w:hAnsiTheme="majorHAnsi"/>
                <w:sz w:val="16"/>
                <w:szCs w:val="16"/>
              </w:rPr>
              <w:t>Les atomes et les molécules</w:t>
            </w:r>
          </w:p>
          <w:p w:rsidR="002F119E" w:rsidRPr="00DD10A0" w:rsidRDefault="00600DBE">
            <w:pPr>
              <w:rPr>
                <w:rFonts w:asciiTheme="majorHAnsi" w:hAnsiTheme="majorHAnsi"/>
                <w:sz w:val="16"/>
                <w:szCs w:val="16"/>
              </w:rPr>
            </w:pPr>
            <w:r w:rsidRPr="00DD10A0">
              <w:rPr>
                <w:rFonts w:asciiTheme="majorHAnsi" w:hAnsiTheme="majorHAnsi"/>
                <w:sz w:val="16"/>
                <w:szCs w:val="16"/>
              </w:rPr>
              <w:t>Le modèle de l’atome</w:t>
            </w:r>
          </w:p>
          <w:p w:rsidR="002F119E" w:rsidRPr="00DD10A0" w:rsidRDefault="00600DBE">
            <w:pPr>
              <w:rPr>
                <w:rFonts w:asciiTheme="majorHAnsi" w:hAnsiTheme="majorHAnsi"/>
              </w:rPr>
            </w:pPr>
            <w:r w:rsidRPr="00DD10A0">
              <w:rPr>
                <w:rFonts w:asciiTheme="majorHAnsi" w:hAnsiTheme="majorHAnsi"/>
                <w:sz w:val="16"/>
                <w:szCs w:val="16"/>
              </w:rPr>
              <w:t>Les transformations chimiques</w:t>
            </w:r>
          </w:p>
        </w:tc>
      </w:tr>
      <w:tr w:rsidR="002F119E" w:rsidRPr="00DD10A0">
        <w:trPr>
          <w:trHeight w:val="320"/>
          <w:jc w:val="center"/>
        </w:trPr>
        <w:tc>
          <w:tcPr>
            <w:tcW w:w="2835" w:type="dxa"/>
            <w:tcBorders>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t>Outils numériques utilisés/Matériel</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119E" w:rsidRPr="00DD10A0" w:rsidRDefault="00600DBE">
            <w:pPr>
              <w:rPr>
                <w:rFonts w:asciiTheme="majorHAnsi" w:hAnsiTheme="majorHAnsi"/>
                <w:sz w:val="16"/>
                <w:szCs w:val="16"/>
              </w:rPr>
            </w:pPr>
            <w:r w:rsidRPr="00DD10A0">
              <w:rPr>
                <w:rFonts w:asciiTheme="majorHAnsi" w:hAnsiTheme="majorHAnsi"/>
                <w:sz w:val="16"/>
                <w:szCs w:val="16"/>
              </w:rPr>
              <w:t>Internet</w:t>
            </w:r>
          </w:p>
          <w:p w:rsidR="002F119E" w:rsidRPr="00DD10A0" w:rsidRDefault="00600DBE">
            <w:pPr>
              <w:rPr>
                <w:rFonts w:asciiTheme="majorHAnsi" w:hAnsiTheme="majorHAnsi"/>
                <w:sz w:val="16"/>
                <w:szCs w:val="16"/>
              </w:rPr>
            </w:pPr>
            <w:r w:rsidRPr="00DD10A0">
              <w:rPr>
                <w:rFonts w:asciiTheme="majorHAnsi" w:hAnsiTheme="majorHAnsi"/>
                <w:sz w:val="16"/>
                <w:szCs w:val="16"/>
              </w:rPr>
              <w:t>Accès à l’ENT sur PC ou tablette</w:t>
            </w:r>
          </w:p>
        </w:tc>
      </w:tr>
      <w:tr w:rsidR="002F119E" w:rsidRPr="00DD10A0">
        <w:trPr>
          <w:trHeight w:val="121"/>
          <w:jc w:val="center"/>
        </w:trPr>
        <w:tc>
          <w:tcPr>
            <w:tcW w:w="2835" w:type="dxa"/>
            <w:tcBorders>
              <w:left w:val="single" w:sz="4" w:space="0" w:color="000000"/>
              <w:bottom w:val="single" w:sz="4" w:space="0" w:color="000000"/>
            </w:tcBorders>
            <w:shd w:val="clear" w:color="auto" w:fill="auto"/>
            <w:tcMar>
              <w:left w:w="107" w:type="dxa"/>
            </w:tcMar>
            <w:vAlign w:val="center"/>
          </w:tcPr>
          <w:p w:rsidR="002F119E" w:rsidRPr="00DD10A0" w:rsidRDefault="00600DBE">
            <w:pPr>
              <w:jc w:val="center"/>
              <w:rPr>
                <w:rFonts w:asciiTheme="majorHAnsi" w:hAnsiTheme="majorHAnsi"/>
                <w:b/>
              </w:rPr>
            </w:pPr>
            <w:r w:rsidRPr="00DD10A0">
              <w:rPr>
                <w:rFonts w:asciiTheme="majorHAnsi" w:hAnsiTheme="majorHAnsi"/>
                <w:b/>
              </w:rPr>
              <w:t>Gestion du groupe Durée estimée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2F119E" w:rsidRPr="00DD10A0" w:rsidRDefault="00600DBE">
            <w:pPr>
              <w:spacing w:line="240" w:lineRule="auto"/>
              <w:rPr>
                <w:rFonts w:asciiTheme="majorHAnsi" w:hAnsiTheme="majorHAnsi"/>
                <w:sz w:val="16"/>
                <w:szCs w:val="16"/>
              </w:rPr>
            </w:pPr>
            <w:r w:rsidRPr="00DD10A0">
              <w:rPr>
                <w:rFonts w:asciiTheme="majorHAnsi" w:hAnsiTheme="majorHAnsi"/>
                <w:sz w:val="16"/>
                <w:szCs w:val="16"/>
              </w:rPr>
              <w:t>3 semaines</w:t>
            </w:r>
          </w:p>
        </w:tc>
      </w:tr>
    </w:tbl>
    <w:p w:rsidR="002F119E" w:rsidRPr="00936845" w:rsidRDefault="002F119E">
      <w:pPr>
        <w:jc w:val="center"/>
        <w:rPr>
          <w:rFonts w:asciiTheme="majorHAnsi" w:hAnsiTheme="majorHAnsi"/>
          <w:b/>
          <w:i/>
          <w:sz w:val="24"/>
          <w:szCs w:val="44"/>
        </w:rPr>
      </w:pPr>
    </w:p>
    <w:p w:rsidR="002F119E" w:rsidRPr="00065826" w:rsidRDefault="00600DBE">
      <w:pPr>
        <w:jc w:val="center"/>
        <w:rPr>
          <w:rFonts w:asciiTheme="majorHAnsi" w:hAnsiTheme="majorHAnsi"/>
          <w:b/>
          <w:i/>
          <w:sz w:val="40"/>
          <w:szCs w:val="40"/>
        </w:rPr>
      </w:pPr>
      <w:r w:rsidRPr="00065826">
        <w:rPr>
          <w:rFonts w:asciiTheme="majorHAnsi" w:hAnsiTheme="majorHAnsi"/>
          <w:b/>
          <w:i/>
          <w:sz w:val="40"/>
          <w:szCs w:val="40"/>
        </w:rPr>
        <w:t>Fiche à destination des élèves</w:t>
      </w:r>
    </w:p>
    <w:p w:rsidR="00065826" w:rsidRPr="00600DBE" w:rsidRDefault="00600DBE">
      <w:pPr>
        <w:jc w:val="center"/>
        <w:rPr>
          <w:rFonts w:asciiTheme="majorHAnsi" w:hAnsiTheme="majorHAnsi"/>
          <w:b/>
          <w:i/>
          <w:sz w:val="20"/>
          <w:szCs w:val="20"/>
        </w:rPr>
      </w:pPr>
      <w:r>
        <w:rPr>
          <w:rFonts w:asciiTheme="majorHAnsi" w:hAnsiTheme="majorHAnsi"/>
          <w:b/>
          <w:i/>
          <w:sz w:val="20"/>
          <w:szCs w:val="20"/>
        </w:rPr>
        <w:t>« </w:t>
      </w:r>
      <w:r w:rsidRPr="00600DBE">
        <w:rPr>
          <w:rFonts w:asciiTheme="majorHAnsi" w:hAnsiTheme="majorHAnsi"/>
          <w:b/>
          <w:i/>
          <w:sz w:val="20"/>
          <w:szCs w:val="20"/>
        </w:rPr>
        <w:t xml:space="preserve">Ces consignes sont </w:t>
      </w:r>
      <w:r>
        <w:rPr>
          <w:rFonts w:asciiTheme="majorHAnsi" w:hAnsiTheme="majorHAnsi"/>
          <w:b/>
          <w:i/>
          <w:sz w:val="20"/>
          <w:szCs w:val="20"/>
        </w:rPr>
        <w:t>m</w:t>
      </w:r>
      <w:r w:rsidRPr="00600DBE">
        <w:rPr>
          <w:rFonts w:asciiTheme="majorHAnsi" w:hAnsiTheme="majorHAnsi"/>
          <w:b/>
          <w:i/>
          <w:sz w:val="20"/>
          <w:szCs w:val="20"/>
        </w:rPr>
        <w:t>ises à disposition des élèves sur la page d’accueil d</w:t>
      </w:r>
      <w:r>
        <w:rPr>
          <w:rFonts w:asciiTheme="majorHAnsi" w:hAnsiTheme="majorHAnsi"/>
          <w:b/>
          <w:i/>
          <w:sz w:val="20"/>
          <w:szCs w:val="20"/>
        </w:rPr>
        <w:t>’une sous</w:t>
      </w:r>
      <w:r w:rsidR="00180AE8">
        <w:rPr>
          <w:rFonts w:asciiTheme="majorHAnsi" w:hAnsiTheme="majorHAnsi"/>
          <w:b/>
          <w:i/>
          <w:sz w:val="20"/>
          <w:szCs w:val="20"/>
        </w:rPr>
        <w:t>-</w:t>
      </w:r>
      <w:r w:rsidRPr="00600DBE">
        <w:rPr>
          <w:rFonts w:asciiTheme="majorHAnsi" w:hAnsiTheme="majorHAnsi"/>
          <w:b/>
          <w:i/>
          <w:sz w:val="20"/>
          <w:szCs w:val="20"/>
        </w:rPr>
        <w:t>rubrique classe dédiée à ce projet</w:t>
      </w:r>
      <w:r>
        <w:rPr>
          <w:rFonts w:asciiTheme="majorHAnsi" w:hAnsiTheme="majorHAnsi"/>
          <w:b/>
          <w:i/>
          <w:sz w:val="20"/>
          <w:szCs w:val="20"/>
        </w:rPr>
        <w:t> »</w:t>
      </w:r>
    </w:p>
    <w:p w:rsidR="00600DBE" w:rsidRDefault="00600DBE">
      <w:pPr>
        <w:pBdr>
          <w:top w:val="nil"/>
          <w:left w:val="nil"/>
          <w:bottom w:val="nil"/>
          <w:right w:val="nil"/>
          <w:between w:val="nil"/>
        </w:pBdr>
        <w:spacing w:line="240" w:lineRule="auto"/>
        <w:rPr>
          <w:rFonts w:asciiTheme="majorHAnsi" w:eastAsia="Times New Roman" w:hAnsiTheme="majorHAnsi" w:cs="Times New Roman"/>
          <w:b/>
          <w:sz w:val="24"/>
          <w:szCs w:val="24"/>
        </w:rPr>
      </w:pPr>
    </w:p>
    <w:p w:rsidR="00846F6C" w:rsidRPr="00065826" w:rsidRDefault="00846F6C" w:rsidP="00C119DB">
      <w:pPr>
        <w:pBdr>
          <w:top w:val="nil"/>
          <w:left w:val="nil"/>
          <w:bottom w:val="nil"/>
          <w:right w:val="nil"/>
          <w:between w:val="nil"/>
        </w:pBdr>
        <w:spacing w:line="240" w:lineRule="auto"/>
        <w:jc w:val="center"/>
        <w:rPr>
          <w:rFonts w:asciiTheme="majorHAnsi" w:eastAsia="Times New Roman" w:hAnsiTheme="majorHAnsi" w:cs="Times New Roman"/>
          <w:b/>
          <w:sz w:val="24"/>
          <w:szCs w:val="24"/>
        </w:rPr>
      </w:pPr>
      <w:r w:rsidRPr="00065826">
        <w:rPr>
          <w:rFonts w:asciiTheme="majorHAnsi" w:eastAsia="Times New Roman" w:hAnsiTheme="majorHAnsi" w:cs="Times New Roman"/>
          <w:b/>
          <w:sz w:val="24"/>
          <w:szCs w:val="24"/>
        </w:rPr>
        <w:t>L’hydrogène, une solution pour la transition énergétique ?</w:t>
      </w:r>
    </w:p>
    <w:p w:rsidR="002F119E" w:rsidRPr="00065826" w:rsidRDefault="00600DBE">
      <w:pPr>
        <w:pBdr>
          <w:top w:val="nil"/>
          <w:left w:val="nil"/>
          <w:bottom w:val="nil"/>
          <w:right w:val="nil"/>
          <w:between w:val="nil"/>
        </w:pBdr>
        <w:spacing w:line="240" w:lineRule="auto"/>
        <w:rPr>
          <w:rFonts w:asciiTheme="majorHAnsi" w:eastAsia="Times New Roman" w:hAnsiTheme="majorHAnsi"/>
          <w:b/>
          <w:color w:val="000000"/>
          <w:sz w:val="24"/>
          <w:szCs w:val="24"/>
        </w:rPr>
      </w:pPr>
      <w:r w:rsidRPr="00065826">
        <w:rPr>
          <w:rFonts w:asciiTheme="majorHAnsi" w:eastAsia="Times New Roman" w:hAnsiTheme="majorHAnsi"/>
          <w:b/>
          <w:color w:val="000000"/>
          <w:sz w:val="24"/>
          <w:szCs w:val="24"/>
        </w:rPr>
        <w:t>Objectifs :</w:t>
      </w:r>
    </w:p>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eastAsia="Times New Roman" w:hAnsiTheme="majorHAnsi" w:cs="Times New Roman"/>
          <w:color w:val="000000"/>
          <w:sz w:val="24"/>
          <w:szCs w:val="24"/>
        </w:rPr>
        <w:t>Constitution d’un dossier scientifique classe explorant les avantages et les inconvénients de l’hydrogène comme vecteur énergétique.</w:t>
      </w:r>
    </w:p>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eastAsia="Times New Roman" w:hAnsiTheme="majorHAnsi" w:cs="Times New Roman"/>
          <w:color w:val="000000"/>
          <w:sz w:val="24"/>
          <w:szCs w:val="24"/>
        </w:rPr>
        <w:t>Recherche, répartition des thèmes dans la classe, constitution de différents blogs, mutualisation et présentation orale.</w:t>
      </w:r>
    </w:p>
    <w:p w:rsidR="002F119E" w:rsidRPr="00065826" w:rsidRDefault="00600DBE">
      <w:pPr>
        <w:pStyle w:val="Titre4"/>
        <w:rPr>
          <w:rFonts w:asciiTheme="majorHAnsi" w:hAnsiTheme="majorHAnsi"/>
        </w:rPr>
      </w:pPr>
      <w:r w:rsidRPr="00065826">
        <w:rPr>
          <w:rFonts w:asciiTheme="majorHAnsi" w:hAnsiTheme="majorHAnsi"/>
        </w:rPr>
        <w:t>Les thèmes liés à l’hydrogène :</w:t>
      </w:r>
    </w:p>
    <w:p w:rsidR="002F119E" w:rsidRPr="00065826" w:rsidRDefault="00600DBE">
      <w:pPr>
        <w:numPr>
          <w:ilvl w:val="0"/>
          <w:numId w:val="1"/>
        </w:numPr>
        <w:spacing w:before="280" w:line="240" w:lineRule="auto"/>
        <w:rPr>
          <w:rFonts w:asciiTheme="majorHAnsi" w:hAnsiTheme="majorHAnsi"/>
          <w:sz w:val="24"/>
          <w:szCs w:val="24"/>
        </w:rPr>
      </w:pPr>
      <w:r w:rsidRPr="00065826">
        <w:rPr>
          <w:rFonts w:asciiTheme="majorHAnsi" w:hAnsiTheme="majorHAnsi"/>
          <w:sz w:val="24"/>
          <w:szCs w:val="24"/>
        </w:rPr>
        <w:t>L’élément hydrogène et la molécule de dihydrogène</w:t>
      </w:r>
    </w:p>
    <w:p w:rsidR="002F119E" w:rsidRPr="00065826" w:rsidRDefault="00600DBE">
      <w:pPr>
        <w:numPr>
          <w:ilvl w:val="0"/>
          <w:numId w:val="1"/>
        </w:numPr>
        <w:spacing w:line="240" w:lineRule="auto"/>
        <w:rPr>
          <w:rFonts w:asciiTheme="majorHAnsi" w:hAnsiTheme="majorHAnsi"/>
          <w:sz w:val="24"/>
          <w:szCs w:val="24"/>
        </w:rPr>
      </w:pPr>
      <w:r w:rsidRPr="00065826">
        <w:rPr>
          <w:rFonts w:asciiTheme="majorHAnsi" w:hAnsiTheme="majorHAnsi"/>
          <w:sz w:val="24"/>
          <w:szCs w:val="24"/>
        </w:rPr>
        <w:t>Les sources d’énergie</w:t>
      </w:r>
    </w:p>
    <w:p w:rsidR="002F119E" w:rsidRPr="00065826" w:rsidRDefault="00600DBE">
      <w:pPr>
        <w:numPr>
          <w:ilvl w:val="0"/>
          <w:numId w:val="1"/>
        </w:numPr>
        <w:spacing w:line="240" w:lineRule="auto"/>
        <w:rPr>
          <w:rFonts w:asciiTheme="majorHAnsi" w:hAnsiTheme="majorHAnsi"/>
          <w:sz w:val="24"/>
          <w:szCs w:val="24"/>
        </w:rPr>
      </w:pPr>
      <w:r w:rsidRPr="00065826">
        <w:rPr>
          <w:rFonts w:asciiTheme="majorHAnsi" w:hAnsiTheme="majorHAnsi"/>
          <w:sz w:val="24"/>
          <w:szCs w:val="24"/>
        </w:rPr>
        <w:t>La production de l’hydrogène</w:t>
      </w:r>
    </w:p>
    <w:p w:rsidR="002F119E" w:rsidRPr="00065826" w:rsidRDefault="00600DBE">
      <w:pPr>
        <w:numPr>
          <w:ilvl w:val="0"/>
          <w:numId w:val="1"/>
        </w:numPr>
        <w:spacing w:line="240" w:lineRule="auto"/>
        <w:rPr>
          <w:rFonts w:asciiTheme="majorHAnsi" w:hAnsiTheme="majorHAnsi"/>
          <w:sz w:val="24"/>
          <w:szCs w:val="24"/>
        </w:rPr>
      </w:pPr>
      <w:r w:rsidRPr="00065826">
        <w:rPr>
          <w:rFonts w:asciiTheme="majorHAnsi" w:hAnsiTheme="majorHAnsi"/>
          <w:sz w:val="24"/>
          <w:szCs w:val="24"/>
        </w:rPr>
        <w:t>Le stockage de l’hydrogène</w:t>
      </w:r>
    </w:p>
    <w:p w:rsidR="002F119E" w:rsidRPr="00065826" w:rsidRDefault="00600DBE">
      <w:pPr>
        <w:numPr>
          <w:ilvl w:val="0"/>
          <w:numId w:val="1"/>
        </w:numPr>
        <w:spacing w:line="240" w:lineRule="auto"/>
        <w:rPr>
          <w:rFonts w:asciiTheme="majorHAnsi" w:hAnsiTheme="majorHAnsi"/>
          <w:sz w:val="24"/>
          <w:szCs w:val="24"/>
        </w:rPr>
      </w:pPr>
      <w:r w:rsidRPr="00065826">
        <w:rPr>
          <w:rFonts w:asciiTheme="majorHAnsi" w:hAnsiTheme="majorHAnsi"/>
          <w:sz w:val="24"/>
          <w:szCs w:val="24"/>
        </w:rPr>
        <w:t>Les types d’utilisation de l’hydrogène</w:t>
      </w:r>
    </w:p>
    <w:p w:rsidR="002F119E" w:rsidRPr="00065826" w:rsidRDefault="00600DBE">
      <w:pPr>
        <w:numPr>
          <w:ilvl w:val="0"/>
          <w:numId w:val="1"/>
        </w:numPr>
        <w:spacing w:line="240" w:lineRule="auto"/>
        <w:rPr>
          <w:rFonts w:asciiTheme="majorHAnsi" w:hAnsiTheme="majorHAnsi"/>
          <w:sz w:val="24"/>
          <w:szCs w:val="24"/>
        </w:rPr>
      </w:pPr>
      <w:r w:rsidRPr="00065826">
        <w:rPr>
          <w:rFonts w:asciiTheme="majorHAnsi" w:hAnsiTheme="majorHAnsi"/>
          <w:sz w:val="24"/>
          <w:szCs w:val="24"/>
        </w:rPr>
        <w:t>La voiture à hydrogène</w:t>
      </w:r>
    </w:p>
    <w:p w:rsidR="002F119E" w:rsidRPr="00065826" w:rsidRDefault="00600DBE">
      <w:pPr>
        <w:numPr>
          <w:ilvl w:val="0"/>
          <w:numId w:val="1"/>
        </w:numPr>
        <w:spacing w:after="280" w:line="240" w:lineRule="auto"/>
        <w:rPr>
          <w:rFonts w:asciiTheme="majorHAnsi" w:hAnsiTheme="majorHAnsi"/>
          <w:sz w:val="24"/>
          <w:szCs w:val="24"/>
        </w:rPr>
      </w:pPr>
      <w:r w:rsidRPr="00065826">
        <w:rPr>
          <w:rFonts w:asciiTheme="majorHAnsi" w:hAnsiTheme="majorHAnsi"/>
          <w:sz w:val="24"/>
          <w:szCs w:val="24"/>
        </w:rPr>
        <w:t>Le vélo à hydrogène de Chambéry</w:t>
      </w:r>
    </w:p>
    <w:p w:rsidR="002F119E" w:rsidRPr="00065826" w:rsidRDefault="00600DBE">
      <w:pPr>
        <w:pStyle w:val="Titre4"/>
        <w:rPr>
          <w:rFonts w:asciiTheme="majorHAnsi" w:hAnsiTheme="majorHAnsi"/>
        </w:rPr>
      </w:pPr>
      <w:r w:rsidRPr="00065826">
        <w:rPr>
          <w:rFonts w:asciiTheme="majorHAnsi" w:hAnsiTheme="majorHAnsi"/>
        </w:rPr>
        <w:t>Utiliser l’ENT pour :</w:t>
      </w:r>
    </w:p>
    <w:p w:rsidR="002F119E" w:rsidRPr="00065826" w:rsidRDefault="00600DBE">
      <w:pPr>
        <w:numPr>
          <w:ilvl w:val="0"/>
          <w:numId w:val="2"/>
        </w:numPr>
        <w:spacing w:before="280" w:line="240" w:lineRule="auto"/>
        <w:rPr>
          <w:rFonts w:asciiTheme="majorHAnsi" w:hAnsiTheme="majorHAnsi"/>
          <w:sz w:val="24"/>
          <w:szCs w:val="24"/>
        </w:rPr>
      </w:pPr>
      <w:r w:rsidRPr="00065826">
        <w:rPr>
          <w:rFonts w:asciiTheme="majorHAnsi" w:hAnsiTheme="majorHAnsi"/>
          <w:sz w:val="24"/>
          <w:szCs w:val="24"/>
        </w:rPr>
        <w:t>Enregistrer des fichiers dans un dossier partagé (images)</w:t>
      </w:r>
    </w:p>
    <w:p w:rsidR="002F119E" w:rsidRPr="00065826" w:rsidRDefault="00600DBE">
      <w:pPr>
        <w:numPr>
          <w:ilvl w:val="0"/>
          <w:numId w:val="2"/>
        </w:numPr>
        <w:spacing w:line="240" w:lineRule="auto"/>
        <w:rPr>
          <w:rFonts w:asciiTheme="majorHAnsi" w:hAnsiTheme="majorHAnsi"/>
          <w:sz w:val="24"/>
          <w:szCs w:val="24"/>
        </w:rPr>
      </w:pPr>
      <w:r w:rsidRPr="00065826">
        <w:rPr>
          <w:rFonts w:asciiTheme="majorHAnsi" w:hAnsiTheme="majorHAnsi"/>
          <w:sz w:val="24"/>
          <w:szCs w:val="24"/>
        </w:rPr>
        <w:t xml:space="preserve">Utiliser les outils collaboratifs (pad, </w:t>
      </w:r>
      <w:proofErr w:type="spellStart"/>
      <w:r w:rsidRPr="00065826">
        <w:rPr>
          <w:rFonts w:asciiTheme="majorHAnsi" w:hAnsiTheme="majorHAnsi"/>
          <w:sz w:val="24"/>
          <w:szCs w:val="24"/>
        </w:rPr>
        <w:t>tchat</w:t>
      </w:r>
      <w:proofErr w:type="spellEnd"/>
      <w:r w:rsidRPr="00065826">
        <w:rPr>
          <w:rFonts w:asciiTheme="majorHAnsi" w:hAnsiTheme="majorHAnsi"/>
          <w:sz w:val="24"/>
          <w:szCs w:val="24"/>
        </w:rPr>
        <w:t>)</w:t>
      </w:r>
    </w:p>
    <w:p w:rsidR="002F119E" w:rsidRPr="00065826" w:rsidRDefault="00600DBE">
      <w:pPr>
        <w:numPr>
          <w:ilvl w:val="0"/>
          <w:numId w:val="2"/>
        </w:numPr>
        <w:spacing w:after="280" w:line="240" w:lineRule="auto"/>
        <w:rPr>
          <w:rFonts w:asciiTheme="majorHAnsi" w:hAnsiTheme="majorHAnsi"/>
          <w:sz w:val="24"/>
          <w:szCs w:val="24"/>
        </w:rPr>
      </w:pPr>
      <w:r w:rsidRPr="00065826">
        <w:rPr>
          <w:rFonts w:asciiTheme="majorHAnsi" w:hAnsiTheme="majorHAnsi"/>
          <w:sz w:val="24"/>
          <w:szCs w:val="24"/>
        </w:rPr>
        <w:t>Créer un article de blog (texte et contenu multimédia)</w:t>
      </w:r>
    </w:p>
    <w:p w:rsidR="002F119E" w:rsidRPr="00065826" w:rsidRDefault="00600DBE">
      <w:pPr>
        <w:pStyle w:val="Titre4"/>
        <w:rPr>
          <w:rFonts w:asciiTheme="majorHAnsi" w:hAnsiTheme="majorHAnsi"/>
        </w:rPr>
      </w:pPr>
      <w:r w:rsidRPr="00065826">
        <w:rPr>
          <w:rFonts w:asciiTheme="majorHAnsi" w:hAnsiTheme="majorHAnsi"/>
        </w:rPr>
        <w:t>Évaluation :</w:t>
      </w:r>
    </w:p>
    <w:p w:rsidR="002F119E" w:rsidRPr="00065826" w:rsidRDefault="00600DBE">
      <w:pPr>
        <w:numPr>
          <w:ilvl w:val="0"/>
          <w:numId w:val="3"/>
        </w:numPr>
        <w:spacing w:before="280" w:line="240" w:lineRule="auto"/>
        <w:rPr>
          <w:rFonts w:asciiTheme="majorHAnsi" w:hAnsiTheme="majorHAnsi"/>
          <w:sz w:val="24"/>
          <w:szCs w:val="24"/>
        </w:rPr>
      </w:pPr>
      <w:r w:rsidRPr="00065826">
        <w:rPr>
          <w:rFonts w:asciiTheme="majorHAnsi" w:hAnsiTheme="majorHAnsi"/>
          <w:sz w:val="24"/>
          <w:szCs w:val="24"/>
        </w:rPr>
        <w:t>Recherche d’information</w:t>
      </w:r>
      <w:r w:rsidR="00180AE8">
        <w:rPr>
          <w:rFonts w:asciiTheme="majorHAnsi" w:hAnsiTheme="majorHAnsi"/>
          <w:sz w:val="24"/>
          <w:szCs w:val="24"/>
        </w:rPr>
        <w:t>s</w:t>
      </w:r>
    </w:p>
    <w:p w:rsidR="002F119E" w:rsidRPr="00065826" w:rsidRDefault="00600DBE">
      <w:pPr>
        <w:numPr>
          <w:ilvl w:val="0"/>
          <w:numId w:val="3"/>
        </w:numPr>
        <w:spacing w:line="240" w:lineRule="auto"/>
        <w:rPr>
          <w:rFonts w:asciiTheme="majorHAnsi" w:hAnsiTheme="majorHAnsi"/>
          <w:sz w:val="24"/>
          <w:szCs w:val="24"/>
        </w:rPr>
      </w:pPr>
      <w:r w:rsidRPr="00065826">
        <w:rPr>
          <w:rFonts w:asciiTheme="majorHAnsi" w:hAnsiTheme="majorHAnsi"/>
          <w:sz w:val="24"/>
          <w:szCs w:val="24"/>
        </w:rPr>
        <w:t>Comprendre et utiliser un article scientifique</w:t>
      </w:r>
    </w:p>
    <w:p w:rsidR="002F119E" w:rsidRPr="00065826" w:rsidRDefault="00600DBE">
      <w:pPr>
        <w:numPr>
          <w:ilvl w:val="0"/>
          <w:numId w:val="3"/>
        </w:numPr>
        <w:spacing w:line="240" w:lineRule="auto"/>
        <w:rPr>
          <w:rFonts w:asciiTheme="majorHAnsi" w:hAnsiTheme="majorHAnsi"/>
          <w:sz w:val="24"/>
          <w:szCs w:val="24"/>
        </w:rPr>
      </w:pPr>
      <w:r w:rsidRPr="00065826">
        <w:rPr>
          <w:rFonts w:asciiTheme="majorHAnsi" w:hAnsiTheme="majorHAnsi"/>
          <w:sz w:val="24"/>
          <w:szCs w:val="24"/>
        </w:rPr>
        <w:t>Utiliser les outils collaboratifs de l'ENT (investissement lors d'un travail en groupe sur un pad et un chat)</w:t>
      </w:r>
    </w:p>
    <w:p w:rsidR="002F119E" w:rsidRPr="00065826" w:rsidRDefault="00600DBE">
      <w:pPr>
        <w:numPr>
          <w:ilvl w:val="0"/>
          <w:numId w:val="3"/>
        </w:numPr>
        <w:spacing w:line="240" w:lineRule="auto"/>
        <w:rPr>
          <w:rFonts w:asciiTheme="majorHAnsi" w:hAnsiTheme="majorHAnsi"/>
          <w:sz w:val="24"/>
          <w:szCs w:val="24"/>
        </w:rPr>
      </w:pPr>
      <w:r w:rsidRPr="00065826">
        <w:rPr>
          <w:rFonts w:asciiTheme="majorHAnsi" w:hAnsiTheme="majorHAnsi"/>
          <w:sz w:val="24"/>
          <w:szCs w:val="24"/>
        </w:rPr>
        <w:t>Utiliser les outils de rédaction de l’ENT (blog)</w:t>
      </w:r>
    </w:p>
    <w:p w:rsidR="002F119E" w:rsidRPr="00065826" w:rsidRDefault="00600DBE">
      <w:pPr>
        <w:numPr>
          <w:ilvl w:val="0"/>
          <w:numId w:val="3"/>
        </w:numPr>
        <w:spacing w:line="240" w:lineRule="auto"/>
        <w:rPr>
          <w:rFonts w:asciiTheme="majorHAnsi" w:hAnsiTheme="majorHAnsi"/>
          <w:sz w:val="24"/>
          <w:szCs w:val="24"/>
        </w:rPr>
      </w:pPr>
      <w:r w:rsidRPr="00065826">
        <w:rPr>
          <w:rFonts w:asciiTheme="majorHAnsi" w:hAnsiTheme="majorHAnsi"/>
          <w:b/>
          <w:sz w:val="24"/>
          <w:szCs w:val="24"/>
        </w:rPr>
        <w:t>Citer les sources</w:t>
      </w:r>
      <w:r w:rsidRPr="00065826">
        <w:rPr>
          <w:rFonts w:asciiTheme="majorHAnsi" w:hAnsiTheme="majorHAnsi"/>
          <w:sz w:val="24"/>
          <w:szCs w:val="24"/>
        </w:rPr>
        <w:t xml:space="preserve"> et </w:t>
      </w:r>
      <w:r w:rsidRPr="00065826">
        <w:rPr>
          <w:rFonts w:asciiTheme="majorHAnsi" w:hAnsiTheme="majorHAnsi"/>
          <w:b/>
          <w:sz w:val="24"/>
          <w:szCs w:val="24"/>
        </w:rPr>
        <w:t>évaluer leur fiabilité.</w:t>
      </w:r>
    </w:p>
    <w:p w:rsidR="002F119E" w:rsidRPr="00065826" w:rsidRDefault="00600DBE">
      <w:pPr>
        <w:numPr>
          <w:ilvl w:val="0"/>
          <w:numId w:val="3"/>
        </w:numPr>
        <w:spacing w:after="280" w:line="240" w:lineRule="auto"/>
        <w:rPr>
          <w:rFonts w:asciiTheme="majorHAnsi" w:hAnsiTheme="majorHAnsi"/>
          <w:sz w:val="24"/>
          <w:szCs w:val="24"/>
        </w:rPr>
      </w:pPr>
      <w:r w:rsidRPr="00065826">
        <w:rPr>
          <w:rFonts w:asciiTheme="majorHAnsi" w:hAnsiTheme="majorHAnsi"/>
          <w:sz w:val="24"/>
          <w:szCs w:val="24"/>
        </w:rPr>
        <w:t xml:space="preserve">Indiquer les </w:t>
      </w:r>
      <w:r w:rsidRPr="00065826">
        <w:rPr>
          <w:rFonts w:asciiTheme="majorHAnsi" w:hAnsiTheme="majorHAnsi"/>
          <w:b/>
          <w:sz w:val="24"/>
          <w:szCs w:val="24"/>
        </w:rPr>
        <w:t>droits d’auteur</w:t>
      </w:r>
      <w:r w:rsidRPr="00065826">
        <w:rPr>
          <w:rFonts w:asciiTheme="majorHAnsi" w:hAnsiTheme="majorHAnsi"/>
          <w:sz w:val="24"/>
          <w:szCs w:val="24"/>
        </w:rPr>
        <w:t xml:space="preserve"> (image, texte, vidéo)</w:t>
      </w:r>
    </w:p>
    <w:p w:rsidR="002F119E" w:rsidRPr="00065826" w:rsidRDefault="00600DBE">
      <w:pPr>
        <w:pStyle w:val="Titre4"/>
        <w:rPr>
          <w:rFonts w:asciiTheme="majorHAnsi" w:hAnsiTheme="majorHAnsi"/>
        </w:rPr>
      </w:pPr>
      <w:r w:rsidRPr="00065826">
        <w:rPr>
          <w:rFonts w:asciiTheme="majorHAnsi" w:hAnsiTheme="majorHAnsi"/>
        </w:rPr>
        <w:lastRenderedPageBreak/>
        <w:t>Compétences CRCN-PIX:</w:t>
      </w:r>
    </w:p>
    <w:p w:rsidR="002F119E" w:rsidRPr="00065826" w:rsidRDefault="00213231">
      <w:pPr>
        <w:numPr>
          <w:ilvl w:val="0"/>
          <w:numId w:val="4"/>
        </w:numPr>
        <w:spacing w:before="280" w:line="240" w:lineRule="auto"/>
        <w:rPr>
          <w:rFonts w:asciiTheme="majorHAnsi" w:hAnsiTheme="majorHAnsi"/>
          <w:sz w:val="24"/>
          <w:szCs w:val="24"/>
        </w:rPr>
      </w:pPr>
      <w:sdt>
        <w:sdtPr>
          <w:rPr>
            <w:rFonts w:asciiTheme="majorHAnsi" w:hAnsiTheme="majorHAnsi"/>
            <w:sz w:val="24"/>
            <w:szCs w:val="24"/>
          </w:rPr>
          <w:tag w:val="goog_rdk_2"/>
          <w:id w:val="3385552"/>
        </w:sdtPr>
        <w:sdtContent/>
      </w:sdt>
      <w:r w:rsidR="00600DBE" w:rsidRPr="00065826">
        <w:rPr>
          <w:rFonts w:asciiTheme="majorHAnsi" w:hAnsiTheme="majorHAnsi"/>
          <w:sz w:val="24"/>
          <w:szCs w:val="24"/>
        </w:rPr>
        <w:t>Mener une recherche ou une veille d’information</w:t>
      </w:r>
    </w:p>
    <w:p w:rsidR="002F119E" w:rsidRPr="00065826" w:rsidRDefault="00600DBE">
      <w:pPr>
        <w:numPr>
          <w:ilvl w:val="0"/>
          <w:numId w:val="4"/>
        </w:numPr>
        <w:spacing w:line="240" w:lineRule="auto"/>
        <w:rPr>
          <w:rFonts w:asciiTheme="majorHAnsi" w:hAnsiTheme="majorHAnsi"/>
          <w:sz w:val="24"/>
          <w:szCs w:val="24"/>
        </w:rPr>
      </w:pPr>
      <w:r w:rsidRPr="00065826">
        <w:rPr>
          <w:rFonts w:asciiTheme="majorHAnsi" w:hAnsiTheme="majorHAnsi"/>
          <w:sz w:val="24"/>
          <w:szCs w:val="24"/>
        </w:rPr>
        <w:t>Collaborer</w:t>
      </w:r>
    </w:p>
    <w:p w:rsidR="002F119E" w:rsidRPr="00065826" w:rsidRDefault="00600DBE">
      <w:pPr>
        <w:numPr>
          <w:ilvl w:val="0"/>
          <w:numId w:val="4"/>
        </w:numPr>
        <w:spacing w:after="280" w:line="240" w:lineRule="auto"/>
        <w:rPr>
          <w:rFonts w:asciiTheme="majorHAnsi" w:hAnsiTheme="majorHAnsi"/>
          <w:sz w:val="24"/>
          <w:szCs w:val="24"/>
        </w:rPr>
      </w:pPr>
      <w:r w:rsidRPr="00065826">
        <w:rPr>
          <w:rFonts w:asciiTheme="majorHAnsi" w:hAnsiTheme="majorHAnsi"/>
          <w:sz w:val="24"/>
          <w:szCs w:val="24"/>
        </w:rPr>
        <w:t xml:space="preserve">Développer des documents à </w:t>
      </w:r>
      <w:r w:rsidR="00180AE8">
        <w:rPr>
          <w:rFonts w:asciiTheme="majorHAnsi" w:hAnsiTheme="majorHAnsi"/>
          <w:sz w:val="24"/>
          <w:szCs w:val="24"/>
        </w:rPr>
        <w:t>contenu majoritairement textuel</w:t>
      </w:r>
    </w:p>
    <w:p w:rsidR="002F119E" w:rsidRPr="00065826" w:rsidRDefault="00600DBE">
      <w:pPr>
        <w:pStyle w:val="Titre4"/>
        <w:rPr>
          <w:rFonts w:asciiTheme="majorHAnsi" w:hAnsiTheme="majorHAnsi"/>
        </w:rPr>
      </w:pPr>
      <w:r w:rsidRPr="00065826">
        <w:rPr>
          <w:rFonts w:asciiTheme="majorHAnsi" w:hAnsiTheme="majorHAnsi"/>
        </w:rPr>
        <w:t xml:space="preserve">Compétences </w:t>
      </w:r>
      <w:proofErr w:type="spellStart"/>
      <w:r w:rsidRPr="00065826">
        <w:rPr>
          <w:rFonts w:asciiTheme="majorHAnsi" w:hAnsiTheme="majorHAnsi"/>
        </w:rPr>
        <w:t>Pronote</w:t>
      </w:r>
      <w:proofErr w:type="spellEnd"/>
      <w:r w:rsidRPr="00065826">
        <w:rPr>
          <w:rFonts w:asciiTheme="majorHAnsi" w:hAnsiTheme="majorHAnsi"/>
        </w:rPr>
        <w:t xml:space="preserve"> et critères de réussite retenus:</w:t>
      </w:r>
    </w:p>
    <w:tbl>
      <w:tblPr>
        <w:tblStyle w:val="a7"/>
        <w:tblW w:w="7720" w:type="dxa"/>
        <w:tblInd w:w="0" w:type="dxa"/>
        <w:tblLayout w:type="fixed"/>
        <w:tblLook w:val="0400"/>
      </w:tblPr>
      <w:tblGrid>
        <w:gridCol w:w="1355"/>
        <w:gridCol w:w="6365"/>
      </w:tblGrid>
      <w:tr w:rsidR="002F119E" w:rsidRPr="00065826">
        <w:trPr>
          <w:trHeight w:val="80"/>
        </w:trPr>
        <w:tc>
          <w:tcPr>
            <w:tcW w:w="135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600DBE">
            <w:pPr>
              <w:pBdr>
                <w:top w:val="nil"/>
                <w:left w:val="nil"/>
                <w:bottom w:val="nil"/>
                <w:right w:val="nil"/>
                <w:between w:val="nil"/>
              </w:pBdr>
              <w:spacing w:line="240" w:lineRule="auto"/>
              <w:jc w:val="center"/>
              <w:rPr>
                <w:rFonts w:asciiTheme="majorHAnsi" w:eastAsia="Times New Roman" w:hAnsiTheme="majorHAnsi" w:cs="Times New Roman"/>
                <w:color w:val="000000"/>
                <w:sz w:val="24"/>
                <w:szCs w:val="24"/>
              </w:rPr>
            </w:pPr>
            <w:r w:rsidRPr="00065826">
              <w:rPr>
                <w:rFonts w:asciiTheme="majorHAnsi" w:eastAsia="Calibri" w:hAnsiTheme="majorHAnsi" w:cs="Calibri"/>
                <w:b/>
                <w:color w:val="000000"/>
                <w:sz w:val="24"/>
                <w:szCs w:val="24"/>
              </w:rPr>
              <w:t>Mobiliser des outils numériques</w:t>
            </w:r>
          </w:p>
        </w:tc>
        <w:tc>
          <w:tcPr>
            <w:tcW w:w="6365" w:type="dxa"/>
            <w:tcBorders>
              <w:top w:val="single" w:sz="4" w:space="0" w:color="000000"/>
              <w:left w:val="nil"/>
              <w:bottom w:val="single" w:sz="4" w:space="0" w:color="000000"/>
              <w:right w:val="single" w:sz="4" w:space="0" w:color="000000"/>
            </w:tcBorders>
            <w:shd w:val="clear" w:color="auto" w:fill="D9D9D9"/>
            <w:tcMar>
              <w:top w:w="0" w:type="dxa"/>
              <w:left w:w="50" w:type="dxa"/>
              <w:bottom w:w="0" w:type="dxa"/>
              <w:right w:w="50" w:type="dxa"/>
            </w:tcMar>
            <w:vAlign w:val="bottom"/>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b/>
                <w:color w:val="000000"/>
                <w:sz w:val="24"/>
                <w:szCs w:val="24"/>
              </w:rPr>
              <w:t>Pour apprendre, échanger, communiquer, stocker</w:t>
            </w:r>
          </w:p>
        </w:tc>
      </w:tr>
      <w:tr w:rsidR="002F119E" w:rsidRPr="00065826">
        <w:trPr>
          <w:trHeight w:val="40"/>
        </w:trPr>
        <w:tc>
          <w:tcPr>
            <w:tcW w:w="13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2F119E">
            <w:pPr>
              <w:widowControl w:val="0"/>
              <w:pBdr>
                <w:top w:val="nil"/>
                <w:left w:val="nil"/>
                <w:bottom w:val="nil"/>
                <w:right w:val="nil"/>
                <w:between w:val="nil"/>
              </w:pBdr>
              <w:rPr>
                <w:rFonts w:asciiTheme="majorHAnsi" w:eastAsia="Times New Roman" w:hAnsiTheme="majorHAnsi" w:cs="Times New Roman"/>
                <w:color w:val="000000"/>
                <w:sz w:val="24"/>
                <w:szCs w:val="24"/>
              </w:rPr>
            </w:pPr>
          </w:p>
        </w:tc>
        <w:tc>
          <w:tcPr>
            <w:tcW w:w="6365" w:type="dxa"/>
            <w:tcBorders>
              <w:top w:val="nil"/>
              <w:left w:val="nil"/>
              <w:bottom w:val="single" w:sz="4" w:space="0" w:color="000000"/>
              <w:right w:val="single" w:sz="4" w:space="0" w:color="000000"/>
            </w:tcBorders>
            <w:shd w:val="clear" w:color="auto" w:fill="FFFFFF"/>
            <w:tcMar>
              <w:top w:w="0" w:type="dxa"/>
              <w:left w:w="50" w:type="dxa"/>
              <w:bottom w:w="0" w:type="dxa"/>
              <w:right w:w="50" w:type="dxa"/>
            </w:tcMar>
            <w:vAlign w:val="bottom"/>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color w:val="000000"/>
                <w:sz w:val="24"/>
                <w:szCs w:val="24"/>
              </w:rPr>
              <w:t>J’ai enregistré des documents dans un dossier partagé</w:t>
            </w:r>
          </w:p>
        </w:tc>
      </w:tr>
      <w:tr w:rsidR="002F119E" w:rsidRPr="00065826">
        <w:trPr>
          <w:trHeight w:val="40"/>
        </w:trPr>
        <w:tc>
          <w:tcPr>
            <w:tcW w:w="13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2F119E">
            <w:pPr>
              <w:widowControl w:val="0"/>
              <w:pBdr>
                <w:top w:val="nil"/>
                <w:left w:val="nil"/>
                <w:bottom w:val="nil"/>
                <w:right w:val="nil"/>
                <w:between w:val="nil"/>
              </w:pBdr>
              <w:rPr>
                <w:rFonts w:asciiTheme="majorHAnsi" w:eastAsia="Times New Roman" w:hAnsiTheme="majorHAnsi" w:cs="Times New Roman"/>
                <w:color w:val="000000"/>
                <w:sz w:val="24"/>
                <w:szCs w:val="24"/>
              </w:rPr>
            </w:pPr>
          </w:p>
        </w:tc>
        <w:tc>
          <w:tcPr>
            <w:tcW w:w="6365" w:type="dxa"/>
            <w:tcBorders>
              <w:top w:val="nil"/>
              <w:left w:val="nil"/>
              <w:bottom w:val="single" w:sz="4" w:space="0" w:color="000000"/>
              <w:right w:val="single" w:sz="4" w:space="0" w:color="000000"/>
            </w:tcBorders>
            <w:shd w:val="clear" w:color="auto" w:fill="FFFFFF"/>
            <w:tcMar>
              <w:top w:w="0" w:type="dxa"/>
              <w:left w:w="50" w:type="dxa"/>
              <w:bottom w:w="0" w:type="dxa"/>
              <w:right w:w="50" w:type="dxa"/>
            </w:tcMar>
            <w:vAlign w:val="bottom"/>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color w:val="000000"/>
                <w:sz w:val="24"/>
                <w:szCs w:val="24"/>
              </w:rPr>
              <w:t>J’ai utilisé le pad pour échanger</w:t>
            </w:r>
          </w:p>
        </w:tc>
      </w:tr>
      <w:tr w:rsidR="002F119E" w:rsidRPr="00065826">
        <w:trPr>
          <w:trHeight w:val="40"/>
        </w:trPr>
        <w:tc>
          <w:tcPr>
            <w:tcW w:w="13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2F119E">
            <w:pPr>
              <w:widowControl w:val="0"/>
              <w:pBdr>
                <w:top w:val="nil"/>
                <w:left w:val="nil"/>
                <w:bottom w:val="nil"/>
                <w:right w:val="nil"/>
                <w:between w:val="nil"/>
              </w:pBdr>
              <w:rPr>
                <w:rFonts w:asciiTheme="majorHAnsi" w:eastAsia="Times New Roman" w:hAnsiTheme="majorHAnsi" w:cs="Times New Roman"/>
                <w:color w:val="000000"/>
                <w:sz w:val="24"/>
                <w:szCs w:val="24"/>
              </w:rPr>
            </w:pPr>
          </w:p>
        </w:tc>
        <w:tc>
          <w:tcPr>
            <w:tcW w:w="6365" w:type="dxa"/>
            <w:tcBorders>
              <w:top w:val="nil"/>
              <w:left w:val="nil"/>
              <w:bottom w:val="single" w:sz="4" w:space="0" w:color="000000"/>
              <w:right w:val="single" w:sz="4" w:space="0" w:color="000000"/>
            </w:tcBorders>
            <w:shd w:val="clear" w:color="auto" w:fill="FFFFFF"/>
            <w:tcMar>
              <w:top w:w="0" w:type="dxa"/>
              <w:left w:w="50" w:type="dxa"/>
              <w:bottom w:w="0" w:type="dxa"/>
              <w:right w:w="50" w:type="dxa"/>
            </w:tcMar>
            <w:vAlign w:val="bottom"/>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color w:val="000000"/>
                <w:sz w:val="24"/>
                <w:szCs w:val="24"/>
              </w:rPr>
              <w:t>J’ai utilisé le chat pour échanger</w:t>
            </w:r>
          </w:p>
        </w:tc>
      </w:tr>
      <w:tr w:rsidR="002F119E" w:rsidRPr="00065826">
        <w:trPr>
          <w:trHeight w:val="120"/>
        </w:trPr>
        <w:tc>
          <w:tcPr>
            <w:tcW w:w="1355" w:type="dxa"/>
            <w:vMerge w:val="restart"/>
            <w:tcBorders>
              <w:top w:val="nil"/>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600DBE">
            <w:pPr>
              <w:pBdr>
                <w:top w:val="nil"/>
                <w:left w:val="nil"/>
                <w:bottom w:val="nil"/>
                <w:right w:val="nil"/>
                <w:between w:val="nil"/>
              </w:pBdr>
              <w:spacing w:line="240" w:lineRule="auto"/>
              <w:jc w:val="center"/>
              <w:rPr>
                <w:rFonts w:asciiTheme="majorHAnsi" w:eastAsia="Times New Roman" w:hAnsiTheme="majorHAnsi" w:cs="Times New Roman"/>
                <w:color w:val="000000"/>
                <w:sz w:val="24"/>
                <w:szCs w:val="24"/>
              </w:rPr>
            </w:pPr>
            <w:r w:rsidRPr="00065826">
              <w:rPr>
                <w:rFonts w:asciiTheme="majorHAnsi" w:eastAsia="Calibri" w:hAnsiTheme="majorHAnsi" w:cs="Calibri"/>
                <w:b/>
                <w:color w:val="000000"/>
                <w:sz w:val="24"/>
                <w:szCs w:val="24"/>
              </w:rPr>
              <w:t>Mobiliser des outils numériques</w:t>
            </w:r>
          </w:p>
        </w:tc>
        <w:tc>
          <w:tcPr>
            <w:tcW w:w="6365" w:type="dxa"/>
            <w:tcBorders>
              <w:top w:val="nil"/>
              <w:left w:val="nil"/>
              <w:bottom w:val="single" w:sz="4" w:space="0" w:color="000000"/>
              <w:right w:val="single" w:sz="4" w:space="0" w:color="000000"/>
            </w:tcBorders>
            <w:shd w:val="clear" w:color="auto" w:fill="D9D9D9"/>
            <w:tcMar>
              <w:top w:w="0" w:type="dxa"/>
              <w:left w:w="50" w:type="dxa"/>
              <w:bottom w:w="0" w:type="dxa"/>
              <w:right w:w="50" w:type="dxa"/>
            </w:tcMar>
            <w:vAlign w:val="bottom"/>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b/>
                <w:color w:val="000000"/>
                <w:sz w:val="24"/>
                <w:szCs w:val="24"/>
              </w:rPr>
              <w:t>Produire des documents (texte, image, son, vidéo)</w:t>
            </w:r>
          </w:p>
        </w:tc>
      </w:tr>
      <w:tr w:rsidR="002F119E" w:rsidRPr="00065826">
        <w:trPr>
          <w:trHeight w:val="170"/>
        </w:trPr>
        <w:tc>
          <w:tcPr>
            <w:tcW w:w="1355" w:type="dxa"/>
            <w:vMerge/>
            <w:tcBorders>
              <w:top w:val="nil"/>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2F119E">
            <w:pPr>
              <w:widowControl w:val="0"/>
              <w:pBdr>
                <w:top w:val="nil"/>
                <w:left w:val="nil"/>
                <w:bottom w:val="nil"/>
                <w:right w:val="nil"/>
                <w:between w:val="nil"/>
              </w:pBdr>
              <w:rPr>
                <w:rFonts w:asciiTheme="majorHAnsi" w:eastAsia="Times New Roman" w:hAnsiTheme="majorHAnsi" w:cs="Times New Roman"/>
                <w:color w:val="000000"/>
                <w:sz w:val="24"/>
                <w:szCs w:val="24"/>
              </w:rPr>
            </w:pPr>
          </w:p>
        </w:tc>
        <w:tc>
          <w:tcPr>
            <w:tcW w:w="6365" w:type="dxa"/>
            <w:tcBorders>
              <w:top w:val="nil"/>
              <w:left w:val="nil"/>
              <w:bottom w:val="single" w:sz="4" w:space="0" w:color="000000"/>
              <w:right w:val="single" w:sz="4" w:space="0" w:color="000000"/>
            </w:tcBorders>
            <w:shd w:val="clear" w:color="auto" w:fill="FFFFFF"/>
            <w:tcMar>
              <w:top w:w="0" w:type="dxa"/>
              <w:left w:w="50" w:type="dxa"/>
              <w:bottom w:w="0" w:type="dxa"/>
              <w:right w:w="50" w:type="dxa"/>
            </w:tcMar>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color w:val="000000"/>
                <w:sz w:val="24"/>
                <w:szCs w:val="24"/>
              </w:rPr>
              <w:t>Mon document est lisible, aéré et bien disposé, le titre est mis en valeur</w:t>
            </w:r>
          </w:p>
        </w:tc>
      </w:tr>
      <w:tr w:rsidR="002F119E" w:rsidRPr="00065826">
        <w:trPr>
          <w:trHeight w:val="170"/>
        </w:trPr>
        <w:tc>
          <w:tcPr>
            <w:tcW w:w="1355" w:type="dxa"/>
            <w:vMerge/>
            <w:tcBorders>
              <w:top w:val="nil"/>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2F119E">
            <w:pPr>
              <w:widowControl w:val="0"/>
              <w:pBdr>
                <w:top w:val="nil"/>
                <w:left w:val="nil"/>
                <w:bottom w:val="nil"/>
                <w:right w:val="nil"/>
                <w:between w:val="nil"/>
              </w:pBdr>
              <w:rPr>
                <w:rFonts w:asciiTheme="majorHAnsi" w:eastAsia="Times New Roman" w:hAnsiTheme="majorHAnsi" w:cs="Times New Roman"/>
                <w:color w:val="000000"/>
                <w:sz w:val="24"/>
                <w:szCs w:val="24"/>
              </w:rPr>
            </w:pPr>
          </w:p>
        </w:tc>
        <w:tc>
          <w:tcPr>
            <w:tcW w:w="6365" w:type="dxa"/>
            <w:tcBorders>
              <w:top w:val="nil"/>
              <w:left w:val="nil"/>
              <w:bottom w:val="single" w:sz="4" w:space="0" w:color="000000"/>
              <w:right w:val="single" w:sz="4" w:space="0" w:color="000000"/>
            </w:tcBorders>
            <w:shd w:val="clear" w:color="auto" w:fill="FFFFFF"/>
            <w:tcMar>
              <w:top w:w="0" w:type="dxa"/>
              <w:left w:w="50" w:type="dxa"/>
              <w:bottom w:w="0" w:type="dxa"/>
              <w:right w:w="50" w:type="dxa"/>
            </w:tcMar>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color w:val="000000"/>
                <w:sz w:val="24"/>
                <w:szCs w:val="24"/>
              </w:rPr>
              <w:t>J’utilise au maximum deux polices, des couleurs et des tailles différentes</w:t>
            </w:r>
          </w:p>
        </w:tc>
      </w:tr>
      <w:tr w:rsidR="002F119E" w:rsidRPr="00065826">
        <w:trPr>
          <w:trHeight w:val="140"/>
        </w:trPr>
        <w:tc>
          <w:tcPr>
            <w:tcW w:w="1355" w:type="dxa"/>
            <w:vMerge/>
            <w:tcBorders>
              <w:top w:val="nil"/>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2F119E">
            <w:pPr>
              <w:widowControl w:val="0"/>
              <w:pBdr>
                <w:top w:val="nil"/>
                <w:left w:val="nil"/>
                <w:bottom w:val="nil"/>
                <w:right w:val="nil"/>
                <w:between w:val="nil"/>
              </w:pBdr>
              <w:rPr>
                <w:rFonts w:asciiTheme="majorHAnsi" w:eastAsia="Times New Roman" w:hAnsiTheme="majorHAnsi" w:cs="Times New Roman"/>
                <w:color w:val="000000"/>
                <w:sz w:val="24"/>
                <w:szCs w:val="24"/>
              </w:rPr>
            </w:pPr>
          </w:p>
        </w:tc>
        <w:tc>
          <w:tcPr>
            <w:tcW w:w="6365" w:type="dxa"/>
            <w:tcBorders>
              <w:top w:val="nil"/>
              <w:left w:val="nil"/>
              <w:bottom w:val="single" w:sz="4" w:space="0" w:color="000000"/>
              <w:right w:val="single" w:sz="4" w:space="0" w:color="000000"/>
            </w:tcBorders>
            <w:shd w:val="clear" w:color="auto" w:fill="FFFFFF"/>
            <w:tcMar>
              <w:top w:w="0" w:type="dxa"/>
              <w:left w:w="50" w:type="dxa"/>
              <w:bottom w:w="0" w:type="dxa"/>
              <w:right w:w="50" w:type="dxa"/>
            </w:tcMar>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color w:val="000000"/>
                <w:sz w:val="24"/>
                <w:szCs w:val="24"/>
              </w:rPr>
              <w:t>Mon document est facile à comprendre (mots simples ou expliqués avec un vocabulaire approprié)</w:t>
            </w:r>
          </w:p>
        </w:tc>
      </w:tr>
      <w:tr w:rsidR="002F119E" w:rsidRPr="00065826">
        <w:trPr>
          <w:trHeight w:val="130"/>
        </w:trPr>
        <w:tc>
          <w:tcPr>
            <w:tcW w:w="1355" w:type="dxa"/>
            <w:vMerge/>
            <w:tcBorders>
              <w:top w:val="nil"/>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2F119E">
            <w:pPr>
              <w:widowControl w:val="0"/>
              <w:pBdr>
                <w:top w:val="nil"/>
                <w:left w:val="nil"/>
                <w:bottom w:val="nil"/>
                <w:right w:val="nil"/>
                <w:between w:val="nil"/>
              </w:pBdr>
              <w:rPr>
                <w:rFonts w:asciiTheme="majorHAnsi" w:eastAsia="Times New Roman" w:hAnsiTheme="majorHAnsi" w:cs="Times New Roman"/>
                <w:color w:val="000000"/>
                <w:sz w:val="24"/>
                <w:szCs w:val="24"/>
              </w:rPr>
            </w:pPr>
          </w:p>
        </w:tc>
        <w:tc>
          <w:tcPr>
            <w:tcW w:w="6365" w:type="dxa"/>
            <w:tcBorders>
              <w:top w:val="nil"/>
              <w:left w:val="nil"/>
              <w:bottom w:val="single" w:sz="4" w:space="0" w:color="000000"/>
              <w:right w:val="single" w:sz="4" w:space="0" w:color="000000"/>
            </w:tcBorders>
            <w:shd w:val="clear" w:color="auto" w:fill="FFFFFF"/>
            <w:tcMar>
              <w:top w:w="0" w:type="dxa"/>
              <w:left w:w="50" w:type="dxa"/>
              <w:bottom w:w="0" w:type="dxa"/>
              <w:right w:w="50" w:type="dxa"/>
            </w:tcMar>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color w:val="000000"/>
                <w:sz w:val="24"/>
                <w:szCs w:val="24"/>
              </w:rPr>
              <w:t>J’ai inséré des images (vidéos ou son) à mon document</w:t>
            </w:r>
          </w:p>
        </w:tc>
      </w:tr>
      <w:tr w:rsidR="002F119E" w:rsidRPr="00065826">
        <w:trPr>
          <w:trHeight w:val="40"/>
        </w:trPr>
        <w:tc>
          <w:tcPr>
            <w:tcW w:w="1355" w:type="dxa"/>
            <w:vMerge/>
            <w:tcBorders>
              <w:top w:val="nil"/>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2F119E">
            <w:pPr>
              <w:widowControl w:val="0"/>
              <w:pBdr>
                <w:top w:val="nil"/>
                <w:left w:val="nil"/>
                <w:bottom w:val="nil"/>
                <w:right w:val="nil"/>
                <w:between w:val="nil"/>
              </w:pBdr>
              <w:rPr>
                <w:rFonts w:asciiTheme="majorHAnsi" w:eastAsia="Times New Roman" w:hAnsiTheme="majorHAnsi" w:cs="Times New Roman"/>
                <w:color w:val="000000"/>
                <w:sz w:val="24"/>
                <w:szCs w:val="24"/>
              </w:rPr>
            </w:pPr>
          </w:p>
        </w:tc>
        <w:tc>
          <w:tcPr>
            <w:tcW w:w="6365" w:type="dxa"/>
            <w:tcBorders>
              <w:top w:val="nil"/>
              <w:left w:val="nil"/>
              <w:bottom w:val="single" w:sz="4" w:space="0" w:color="000000"/>
              <w:right w:val="single" w:sz="4" w:space="0" w:color="000000"/>
            </w:tcBorders>
            <w:shd w:val="clear" w:color="auto" w:fill="FFFFFF"/>
            <w:tcMar>
              <w:top w:w="0" w:type="dxa"/>
              <w:left w:w="50" w:type="dxa"/>
              <w:bottom w:w="0" w:type="dxa"/>
              <w:right w:w="50" w:type="dxa"/>
            </w:tcMar>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color w:val="000000"/>
                <w:sz w:val="24"/>
                <w:szCs w:val="24"/>
              </w:rPr>
              <w:t>Mon document comporte moins de 3 fautes d’orthographe.</w:t>
            </w:r>
          </w:p>
        </w:tc>
      </w:tr>
      <w:tr w:rsidR="002F119E" w:rsidRPr="00065826">
        <w:trPr>
          <w:trHeight w:val="40"/>
        </w:trPr>
        <w:tc>
          <w:tcPr>
            <w:tcW w:w="1355" w:type="dxa"/>
            <w:vMerge w:val="restart"/>
            <w:tcBorders>
              <w:top w:val="nil"/>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600DBE">
            <w:pPr>
              <w:pBdr>
                <w:top w:val="nil"/>
                <w:left w:val="nil"/>
                <w:bottom w:val="nil"/>
                <w:right w:val="nil"/>
                <w:between w:val="nil"/>
              </w:pBdr>
              <w:spacing w:line="240" w:lineRule="auto"/>
              <w:jc w:val="center"/>
              <w:rPr>
                <w:rFonts w:asciiTheme="majorHAnsi" w:eastAsia="Times New Roman" w:hAnsiTheme="majorHAnsi" w:cs="Times New Roman"/>
                <w:color w:val="000000"/>
                <w:sz w:val="24"/>
                <w:szCs w:val="24"/>
              </w:rPr>
            </w:pPr>
            <w:r w:rsidRPr="00065826">
              <w:rPr>
                <w:rFonts w:asciiTheme="majorHAnsi" w:eastAsia="Calibri" w:hAnsiTheme="majorHAnsi" w:cs="Calibri"/>
                <w:b/>
                <w:color w:val="000000"/>
                <w:sz w:val="24"/>
                <w:szCs w:val="24"/>
              </w:rPr>
              <w:t>Rechercher et traiter l’information et s’initier aux langages des médias</w:t>
            </w:r>
          </w:p>
        </w:tc>
        <w:tc>
          <w:tcPr>
            <w:tcW w:w="6365" w:type="dxa"/>
            <w:tcBorders>
              <w:top w:val="nil"/>
              <w:left w:val="nil"/>
              <w:bottom w:val="single" w:sz="4" w:space="0" w:color="000000"/>
              <w:right w:val="single" w:sz="4" w:space="0" w:color="000000"/>
            </w:tcBorders>
            <w:shd w:val="clear" w:color="auto" w:fill="D9D9D9"/>
            <w:tcMar>
              <w:top w:w="0" w:type="dxa"/>
              <w:left w:w="50" w:type="dxa"/>
              <w:bottom w:w="0" w:type="dxa"/>
              <w:right w:w="50" w:type="dxa"/>
            </w:tcMar>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b/>
                <w:color w:val="000000"/>
                <w:sz w:val="24"/>
                <w:szCs w:val="24"/>
              </w:rPr>
              <w:t>Mener une recherche et une veille d’information</w:t>
            </w:r>
          </w:p>
        </w:tc>
      </w:tr>
      <w:tr w:rsidR="002F119E" w:rsidRPr="00065826">
        <w:trPr>
          <w:trHeight w:val="40"/>
        </w:trPr>
        <w:tc>
          <w:tcPr>
            <w:tcW w:w="1355" w:type="dxa"/>
            <w:vMerge/>
            <w:tcBorders>
              <w:top w:val="nil"/>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2F119E">
            <w:pPr>
              <w:widowControl w:val="0"/>
              <w:pBdr>
                <w:top w:val="nil"/>
                <w:left w:val="nil"/>
                <w:bottom w:val="nil"/>
                <w:right w:val="nil"/>
                <w:between w:val="nil"/>
              </w:pBdr>
              <w:rPr>
                <w:rFonts w:asciiTheme="majorHAnsi" w:eastAsia="Times New Roman" w:hAnsiTheme="majorHAnsi" w:cs="Times New Roman"/>
                <w:color w:val="000000"/>
                <w:sz w:val="24"/>
                <w:szCs w:val="24"/>
              </w:rPr>
            </w:pPr>
          </w:p>
        </w:tc>
        <w:tc>
          <w:tcPr>
            <w:tcW w:w="6365" w:type="dxa"/>
            <w:tcBorders>
              <w:top w:val="nil"/>
              <w:left w:val="nil"/>
              <w:bottom w:val="single" w:sz="4" w:space="0" w:color="000000"/>
              <w:right w:val="single" w:sz="4" w:space="0" w:color="000000"/>
            </w:tcBorders>
            <w:shd w:val="clear" w:color="auto" w:fill="FFFFFF"/>
            <w:tcMar>
              <w:top w:w="0" w:type="dxa"/>
              <w:left w:w="50" w:type="dxa"/>
              <w:bottom w:w="0" w:type="dxa"/>
              <w:right w:w="50" w:type="dxa"/>
            </w:tcMar>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color w:val="000000"/>
                <w:sz w:val="24"/>
                <w:szCs w:val="24"/>
              </w:rPr>
              <w:t>J’ai recherché des informations dans différents médias, au moins deux</w:t>
            </w:r>
          </w:p>
        </w:tc>
      </w:tr>
      <w:tr w:rsidR="002F119E" w:rsidRPr="00065826">
        <w:trPr>
          <w:trHeight w:val="40"/>
        </w:trPr>
        <w:tc>
          <w:tcPr>
            <w:tcW w:w="1355" w:type="dxa"/>
            <w:vMerge/>
            <w:tcBorders>
              <w:top w:val="nil"/>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2F119E">
            <w:pPr>
              <w:widowControl w:val="0"/>
              <w:pBdr>
                <w:top w:val="nil"/>
                <w:left w:val="nil"/>
                <w:bottom w:val="nil"/>
                <w:right w:val="nil"/>
                <w:between w:val="nil"/>
              </w:pBdr>
              <w:rPr>
                <w:rFonts w:asciiTheme="majorHAnsi" w:eastAsia="Times New Roman" w:hAnsiTheme="majorHAnsi" w:cs="Times New Roman"/>
                <w:color w:val="000000"/>
                <w:sz w:val="24"/>
                <w:szCs w:val="24"/>
              </w:rPr>
            </w:pPr>
          </w:p>
        </w:tc>
        <w:tc>
          <w:tcPr>
            <w:tcW w:w="6365" w:type="dxa"/>
            <w:tcBorders>
              <w:top w:val="nil"/>
              <w:left w:val="nil"/>
              <w:bottom w:val="single" w:sz="4" w:space="0" w:color="000000"/>
              <w:right w:val="single" w:sz="4" w:space="0" w:color="000000"/>
            </w:tcBorders>
            <w:shd w:val="clear" w:color="auto" w:fill="FFFFFF"/>
            <w:tcMar>
              <w:top w:w="0" w:type="dxa"/>
              <w:left w:w="50" w:type="dxa"/>
              <w:bottom w:w="0" w:type="dxa"/>
              <w:right w:w="50" w:type="dxa"/>
            </w:tcMar>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color w:val="000000"/>
                <w:sz w:val="24"/>
                <w:szCs w:val="24"/>
              </w:rPr>
              <w:t>Je cite mes sources en indiquant les éléments permettant de juger leur fiabilité (site, auteur, date, objectif du site)</w:t>
            </w:r>
          </w:p>
        </w:tc>
      </w:tr>
      <w:tr w:rsidR="002F119E" w:rsidRPr="00065826">
        <w:trPr>
          <w:trHeight w:val="40"/>
        </w:trPr>
        <w:tc>
          <w:tcPr>
            <w:tcW w:w="1355" w:type="dxa"/>
            <w:vMerge/>
            <w:tcBorders>
              <w:top w:val="nil"/>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2F119E">
            <w:pPr>
              <w:widowControl w:val="0"/>
              <w:pBdr>
                <w:top w:val="nil"/>
                <w:left w:val="nil"/>
                <w:bottom w:val="nil"/>
                <w:right w:val="nil"/>
                <w:between w:val="nil"/>
              </w:pBdr>
              <w:rPr>
                <w:rFonts w:asciiTheme="majorHAnsi" w:eastAsia="Times New Roman" w:hAnsiTheme="majorHAnsi" w:cs="Times New Roman"/>
                <w:color w:val="000000"/>
                <w:sz w:val="24"/>
                <w:szCs w:val="24"/>
              </w:rPr>
            </w:pPr>
          </w:p>
        </w:tc>
        <w:tc>
          <w:tcPr>
            <w:tcW w:w="6365" w:type="dxa"/>
            <w:tcBorders>
              <w:top w:val="nil"/>
              <w:left w:val="nil"/>
              <w:bottom w:val="single" w:sz="4" w:space="0" w:color="000000"/>
              <w:right w:val="single" w:sz="4" w:space="0" w:color="000000"/>
            </w:tcBorders>
            <w:shd w:val="clear" w:color="auto" w:fill="FFFFFF"/>
            <w:tcMar>
              <w:top w:w="0" w:type="dxa"/>
              <w:left w:w="50" w:type="dxa"/>
              <w:bottom w:w="0" w:type="dxa"/>
              <w:right w:w="50" w:type="dxa"/>
            </w:tcMar>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color w:val="000000"/>
                <w:sz w:val="24"/>
                <w:szCs w:val="24"/>
              </w:rPr>
              <w:t>Je n’ai pas fait de copier - coller</w:t>
            </w:r>
          </w:p>
        </w:tc>
      </w:tr>
      <w:tr w:rsidR="002F119E" w:rsidRPr="00065826">
        <w:trPr>
          <w:trHeight w:val="40"/>
        </w:trPr>
        <w:tc>
          <w:tcPr>
            <w:tcW w:w="1355" w:type="dxa"/>
            <w:vMerge/>
            <w:tcBorders>
              <w:top w:val="nil"/>
              <w:left w:val="single" w:sz="4" w:space="0" w:color="000000"/>
              <w:bottom w:val="single" w:sz="4" w:space="0" w:color="000000"/>
              <w:right w:val="single" w:sz="4" w:space="0" w:color="000000"/>
            </w:tcBorders>
            <w:shd w:val="clear" w:color="auto" w:fill="D9D9D9"/>
            <w:tcMar>
              <w:top w:w="0" w:type="dxa"/>
              <w:left w:w="50" w:type="dxa"/>
              <w:bottom w:w="0" w:type="dxa"/>
              <w:right w:w="50" w:type="dxa"/>
            </w:tcMar>
            <w:vAlign w:val="center"/>
          </w:tcPr>
          <w:p w:rsidR="002F119E" w:rsidRPr="00065826" w:rsidRDefault="002F119E">
            <w:pPr>
              <w:widowControl w:val="0"/>
              <w:pBdr>
                <w:top w:val="nil"/>
                <w:left w:val="nil"/>
                <w:bottom w:val="nil"/>
                <w:right w:val="nil"/>
                <w:between w:val="nil"/>
              </w:pBdr>
              <w:rPr>
                <w:rFonts w:asciiTheme="majorHAnsi" w:eastAsia="Times New Roman" w:hAnsiTheme="majorHAnsi" w:cs="Times New Roman"/>
                <w:color w:val="000000"/>
                <w:sz w:val="24"/>
                <w:szCs w:val="24"/>
              </w:rPr>
            </w:pPr>
          </w:p>
        </w:tc>
        <w:tc>
          <w:tcPr>
            <w:tcW w:w="6365" w:type="dxa"/>
            <w:tcBorders>
              <w:top w:val="nil"/>
              <w:left w:val="nil"/>
              <w:bottom w:val="single" w:sz="4" w:space="0" w:color="000000"/>
              <w:right w:val="single" w:sz="4" w:space="0" w:color="000000"/>
            </w:tcBorders>
            <w:shd w:val="clear" w:color="auto" w:fill="FFFFFF"/>
            <w:tcMar>
              <w:top w:w="0" w:type="dxa"/>
              <w:left w:w="50" w:type="dxa"/>
              <w:bottom w:w="0" w:type="dxa"/>
              <w:right w:w="50" w:type="dxa"/>
            </w:tcMar>
          </w:tcPr>
          <w:p w:rsidR="002F119E" w:rsidRPr="00065826" w:rsidRDefault="00600DBE">
            <w:pPr>
              <w:pBdr>
                <w:top w:val="nil"/>
                <w:left w:val="nil"/>
                <w:bottom w:val="nil"/>
                <w:right w:val="nil"/>
                <w:between w:val="nil"/>
              </w:pBdr>
              <w:spacing w:line="240" w:lineRule="auto"/>
              <w:rPr>
                <w:rFonts w:asciiTheme="majorHAnsi" w:eastAsia="Times New Roman" w:hAnsiTheme="majorHAnsi" w:cs="Times New Roman"/>
                <w:color w:val="000000"/>
                <w:sz w:val="24"/>
                <w:szCs w:val="24"/>
              </w:rPr>
            </w:pPr>
            <w:r w:rsidRPr="00065826">
              <w:rPr>
                <w:rFonts w:asciiTheme="majorHAnsi" w:hAnsiTheme="majorHAnsi"/>
                <w:color w:val="000000"/>
                <w:sz w:val="24"/>
                <w:szCs w:val="24"/>
              </w:rPr>
              <w:t>Toutes les informations données s</w:t>
            </w:r>
            <w:r w:rsidR="00180AE8">
              <w:rPr>
                <w:rFonts w:asciiTheme="majorHAnsi" w:hAnsiTheme="majorHAnsi"/>
                <w:color w:val="000000"/>
                <w:sz w:val="24"/>
                <w:szCs w:val="24"/>
              </w:rPr>
              <w:t>ont utiles et aucune n’est hors-</w:t>
            </w:r>
            <w:r w:rsidRPr="00065826">
              <w:rPr>
                <w:rFonts w:asciiTheme="majorHAnsi" w:hAnsiTheme="majorHAnsi"/>
                <w:color w:val="000000"/>
                <w:sz w:val="24"/>
                <w:szCs w:val="24"/>
              </w:rPr>
              <w:t xml:space="preserve">sujet. </w:t>
            </w:r>
          </w:p>
        </w:tc>
      </w:tr>
    </w:tbl>
    <w:p w:rsidR="00D9330D" w:rsidRDefault="00D9330D">
      <w:pPr>
        <w:pBdr>
          <w:top w:val="nil"/>
          <w:left w:val="nil"/>
          <w:bottom w:val="nil"/>
          <w:right w:val="nil"/>
          <w:between w:val="nil"/>
        </w:pBdr>
        <w:spacing w:line="240" w:lineRule="auto"/>
        <w:rPr>
          <w:rFonts w:asciiTheme="majorHAnsi" w:eastAsia="Times New Roman" w:hAnsiTheme="majorHAnsi" w:cs="Times New Roman"/>
          <w:color w:val="000000"/>
          <w:sz w:val="24"/>
          <w:szCs w:val="24"/>
        </w:rPr>
      </w:pPr>
    </w:p>
    <w:p w:rsidR="00D9330D" w:rsidRPr="009C5008" w:rsidRDefault="00D9330D">
      <w:pPr>
        <w:pBdr>
          <w:top w:val="nil"/>
          <w:left w:val="nil"/>
          <w:bottom w:val="nil"/>
          <w:right w:val="nil"/>
          <w:between w:val="nil"/>
        </w:pBdr>
        <w:spacing w:line="240" w:lineRule="auto"/>
        <w:rPr>
          <w:rFonts w:asciiTheme="majorHAnsi" w:eastAsia="Times New Roman" w:hAnsiTheme="majorHAnsi" w:cs="Times New Roman"/>
          <w:b/>
          <w:color w:val="000000"/>
          <w:sz w:val="24"/>
          <w:szCs w:val="24"/>
        </w:rPr>
      </w:pPr>
      <w:r w:rsidRPr="009C5008">
        <w:rPr>
          <w:rFonts w:asciiTheme="majorHAnsi" w:eastAsia="Times New Roman" w:hAnsiTheme="majorHAnsi" w:cs="Times New Roman"/>
          <w:b/>
          <w:color w:val="000000"/>
          <w:sz w:val="24"/>
          <w:szCs w:val="24"/>
        </w:rPr>
        <w:t>Tutoriel ENT :</w:t>
      </w:r>
    </w:p>
    <w:p w:rsidR="00AE5755" w:rsidRDefault="00213231" w:rsidP="00AE5755">
      <w:pPr>
        <w:pStyle w:val="Sansinterligne"/>
      </w:pPr>
      <w:hyperlink r:id="rId13" w:history="1">
        <w:r w:rsidR="00AE5755" w:rsidRPr="00AE5755">
          <w:rPr>
            <w:rStyle w:val="Lienhypertexte"/>
          </w:rPr>
          <w:t>Comment rédiger un article de blog ?</w:t>
        </w:r>
      </w:hyperlink>
    </w:p>
    <w:p w:rsidR="002F119E" w:rsidRPr="00065826" w:rsidRDefault="00600DBE">
      <w:pPr>
        <w:rPr>
          <w:rFonts w:asciiTheme="majorHAnsi" w:hAnsiTheme="majorHAnsi"/>
          <w:b/>
          <w:i/>
          <w:sz w:val="24"/>
          <w:szCs w:val="24"/>
        </w:rPr>
      </w:pPr>
      <w:r w:rsidRPr="00065826">
        <w:rPr>
          <w:rFonts w:asciiTheme="majorHAnsi" w:hAnsiTheme="majorHAnsi"/>
          <w:sz w:val="24"/>
          <w:szCs w:val="24"/>
        </w:rPr>
        <w:br w:type="page"/>
      </w:r>
    </w:p>
    <w:p w:rsidR="002F119E" w:rsidRPr="00065826" w:rsidRDefault="00600DBE">
      <w:pPr>
        <w:jc w:val="center"/>
        <w:rPr>
          <w:rFonts w:asciiTheme="majorHAnsi" w:hAnsiTheme="majorHAnsi"/>
          <w:b/>
          <w:sz w:val="44"/>
          <w:szCs w:val="44"/>
        </w:rPr>
      </w:pPr>
      <w:r w:rsidRPr="00065826">
        <w:rPr>
          <w:rFonts w:asciiTheme="majorHAnsi" w:hAnsiTheme="majorHAnsi"/>
          <w:b/>
          <w:i/>
          <w:sz w:val="44"/>
          <w:szCs w:val="44"/>
        </w:rPr>
        <w:lastRenderedPageBreak/>
        <w:t>Fiche à destination des enseignants</w:t>
      </w:r>
    </w:p>
    <w:p w:rsidR="002F119E" w:rsidRPr="00065826" w:rsidRDefault="002F119E">
      <w:pPr>
        <w:jc w:val="center"/>
        <w:rPr>
          <w:rFonts w:asciiTheme="majorHAnsi" w:hAnsiTheme="majorHAnsi"/>
          <w:sz w:val="24"/>
          <w:szCs w:val="24"/>
        </w:rPr>
      </w:pPr>
    </w:p>
    <w:p w:rsidR="002F119E" w:rsidRPr="00065826" w:rsidRDefault="00600DBE">
      <w:pPr>
        <w:jc w:val="center"/>
        <w:rPr>
          <w:rFonts w:asciiTheme="majorHAnsi" w:hAnsiTheme="majorHAnsi"/>
          <w:b/>
          <w:sz w:val="24"/>
          <w:szCs w:val="24"/>
        </w:rPr>
      </w:pPr>
      <w:r w:rsidRPr="00065826">
        <w:rPr>
          <w:rFonts w:asciiTheme="majorHAnsi" w:eastAsia="Times New Roman" w:hAnsiTheme="majorHAnsi" w:cs="Times New Roman"/>
          <w:b/>
          <w:sz w:val="24"/>
          <w:szCs w:val="24"/>
        </w:rPr>
        <w:t>L’hydrogène, une solution pour la transition énergétique ?</w:t>
      </w:r>
    </w:p>
    <w:p w:rsidR="002F119E" w:rsidRPr="00065826" w:rsidRDefault="002F119E">
      <w:pPr>
        <w:jc w:val="center"/>
        <w:rPr>
          <w:rFonts w:asciiTheme="majorHAnsi" w:hAnsiTheme="majorHAnsi"/>
          <w:sz w:val="24"/>
          <w:szCs w:val="24"/>
        </w:rPr>
      </w:pPr>
    </w:p>
    <w:p w:rsidR="002F119E" w:rsidRPr="00065826" w:rsidRDefault="008A0128">
      <w:pPr>
        <w:rPr>
          <w:rFonts w:asciiTheme="majorHAnsi" w:hAnsiTheme="majorHAnsi"/>
          <w:b/>
          <w:sz w:val="24"/>
          <w:szCs w:val="24"/>
        </w:rPr>
      </w:pPr>
      <w:r w:rsidRPr="00065826">
        <w:rPr>
          <w:rFonts w:asciiTheme="majorHAnsi" w:hAnsiTheme="majorHAnsi"/>
          <w:b/>
          <w:sz w:val="24"/>
          <w:szCs w:val="24"/>
        </w:rPr>
        <w:t>Déroulé du projet :</w:t>
      </w:r>
    </w:p>
    <w:tbl>
      <w:tblPr>
        <w:tblStyle w:val="Grilledutableau"/>
        <w:tblW w:w="0" w:type="auto"/>
        <w:tblLook w:val="04A0"/>
      </w:tblPr>
      <w:tblGrid>
        <w:gridCol w:w="1668"/>
        <w:gridCol w:w="1701"/>
        <w:gridCol w:w="6520"/>
      </w:tblGrid>
      <w:tr w:rsidR="00C0659A" w:rsidRPr="00065826" w:rsidTr="00F80362">
        <w:trPr>
          <w:trHeight w:val="339"/>
        </w:trPr>
        <w:tc>
          <w:tcPr>
            <w:tcW w:w="1668" w:type="dxa"/>
          </w:tcPr>
          <w:p w:rsidR="00C0659A" w:rsidRPr="00065826" w:rsidRDefault="00C0659A" w:rsidP="008A0128">
            <w:pPr>
              <w:jc w:val="center"/>
              <w:rPr>
                <w:rFonts w:asciiTheme="majorHAnsi" w:hAnsiTheme="majorHAnsi"/>
                <w:b/>
                <w:sz w:val="24"/>
                <w:szCs w:val="24"/>
              </w:rPr>
            </w:pPr>
            <w:r w:rsidRPr="00065826">
              <w:rPr>
                <w:rFonts w:asciiTheme="majorHAnsi" w:hAnsiTheme="majorHAnsi"/>
                <w:b/>
                <w:sz w:val="24"/>
                <w:szCs w:val="24"/>
              </w:rPr>
              <w:t>Modalité</w:t>
            </w:r>
          </w:p>
        </w:tc>
        <w:tc>
          <w:tcPr>
            <w:tcW w:w="1701" w:type="dxa"/>
          </w:tcPr>
          <w:p w:rsidR="00C0659A" w:rsidRPr="00065826" w:rsidRDefault="00C0659A" w:rsidP="008A0128">
            <w:pPr>
              <w:jc w:val="center"/>
              <w:rPr>
                <w:rFonts w:asciiTheme="majorHAnsi" w:hAnsiTheme="majorHAnsi"/>
                <w:b/>
                <w:sz w:val="24"/>
                <w:szCs w:val="24"/>
              </w:rPr>
            </w:pPr>
            <w:r w:rsidRPr="00065826">
              <w:rPr>
                <w:rFonts w:asciiTheme="majorHAnsi" w:hAnsiTheme="majorHAnsi"/>
                <w:b/>
                <w:sz w:val="24"/>
                <w:szCs w:val="24"/>
              </w:rPr>
              <w:t>Durée</w:t>
            </w:r>
          </w:p>
        </w:tc>
        <w:tc>
          <w:tcPr>
            <w:tcW w:w="6520" w:type="dxa"/>
          </w:tcPr>
          <w:p w:rsidR="00C0659A" w:rsidRPr="00065826" w:rsidRDefault="00C0659A" w:rsidP="008A0128">
            <w:pPr>
              <w:jc w:val="center"/>
              <w:rPr>
                <w:rFonts w:asciiTheme="majorHAnsi" w:hAnsiTheme="majorHAnsi"/>
                <w:b/>
                <w:sz w:val="24"/>
                <w:szCs w:val="24"/>
              </w:rPr>
            </w:pPr>
            <w:r w:rsidRPr="00065826">
              <w:rPr>
                <w:rFonts w:asciiTheme="majorHAnsi" w:hAnsiTheme="majorHAnsi"/>
                <w:b/>
                <w:sz w:val="24"/>
                <w:szCs w:val="24"/>
              </w:rPr>
              <w:t>Contenu</w:t>
            </w:r>
          </w:p>
        </w:tc>
      </w:tr>
      <w:tr w:rsidR="00C0659A" w:rsidRPr="00065826" w:rsidTr="00F80362">
        <w:tc>
          <w:tcPr>
            <w:tcW w:w="1668" w:type="dxa"/>
            <w:vAlign w:val="center"/>
          </w:tcPr>
          <w:p w:rsidR="00C0659A" w:rsidRPr="00065826" w:rsidRDefault="00C0659A" w:rsidP="00F80362">
            <w:pPr>
              <w:jc w:val="center"/>
              <w:rPr>
                <w:rFonts w:asciiTheme="majorHAnsi" w:hAnsiTheme="majorHAnsi"/>
                <w:sz w:val="24"/>
                <w:szCs w:val="24"/>
              </w:rPr>
            </w:pPr>
            <w:r w:rsidRPr="00065826">
              <w:rPr>
                <w:rFonts w:asciiTheme="majorHAnsi" w:hAnsiTheme="majorHAnsi"/>
                <w:sz w:val="24"/>
                <w:szCs w:val="24"/>
              </w:rPr>
              <w:t>En classe</w:t>
            </w:r>
          </w:p>
        </w:tc>
        <w:tc>
          <w:tcPr>
            <w:tcW w:w="1701" w:type="dxa"/>
            <w:vAlign w:val="center"/>
          </w:tcPr>
          <w:p w:rsidR="00C0659A" w:rsidRPr="00065826" w:rsidRDefault="00C0659A" w:rsidP="00F80362">
            <w:pPr>
              <w:jc w:val="center"/>
              <w:rPr>
                <w:rFonts w:asciiTheme="majorHAnsi" w:hAnsiTheme="majorHAnsi"/>
                <w:sz w:val="24"/>
                <w:szCs w:val="24"/>
              </w:rPr>
            </w:pPr>
            <w:r w:rsidRPr="00065826">
              <w:rPr>
                <w:rFonts w:asciiTheme="majorHAnsi" w:hAnsiTheme="majorHAnsi"/>
                <w:sz w:val="24"/>
                <w:szCs w:val="24"/>
              </w:rPr>
              <w:t>10 min</w:t>
            </w:r>
          </w:p>
        </w:tc>
        <w:tc>
          <w:tcPr>
            <w:tcW w:w="6520" w:type="dxa"/>
          </w:tcPr>
          <w:p w:rsidR="00C0659A" w:rsidRPr="00065826" w:rsidRDefault="002874FF" w:rsidP="008A0128">
            <w:pPr>
              <w:rPr>
                <w:rFonts w:asciiTheme="majorHAnsi" w:hAnsiTheme="majorHAnsi"/>
                <w:sz w:val="24"/>
                <w:szCs w:val="24"/>
              </w:rPr>
            </w:pPr>
            <w:r w:rsidRPr="00065826">
              <w:rPr>
                <w:rFonts w:asciiTheme="majorHAnsi" w:hAnsiTheme="majorHAnsi"/>
                <w:b/>
                <w:sz w:val="24"/>
                <w:szCs w:val="24"/>
              </w:rPr>
              <w:t xml:space="preserve">Prof : </w:t>
            </w:r>
            <w:r w:rsidR="008A0128" w:rsidRPr="00065826">
              <w:rPr>
                <w:rFonts w:asciiTheme="majorHAnsi" w:hAnsiTheme="majorHAnsi"/>
                <w:sz w:val="24"/>
                <w:szCs w:val="24"/>
              </w:rPr>
              <w:t>p</w:t>
            </w:r>
            <w:r w:rsidR="00C0659A" w:rsidRPr="00065826">
              <w:rPr>
                <w:rFonts w:asciiTheme="majorHAnsi" w:hAnsiTheme="majorHAnsi"/>
                <w:sz w:val="24"/>
                <w:szCs w:val="24"/>
              </w:rPr>
              <w:t>résent</w:t>
            </w:r>
            <w:r w:rsidRPr="00065826">
              <w:rPr>
                <w:rFonts w:asciiTheme="majorHAnsi" w:hAnsiTheme="majorHAnsi"/>
                <w:sz w:val="24"/>
                <w:szCs w:val="24"/>
              </w:rPr>
              <w:t xml:space="preserve">ation du </w:t>
            </w:r>
            <w:r w:rsidR="00C0659A" w:rsidRPr="00065826">
              <w:rPr>
                <w:rFonts w:asciiTheme="majorHAnsi" w:hAnsiTheme="majorHAnsi"/>
                <w:sz w:val="24"/>
                <w:szCs w:val="24"/>
              </w:rPr>
              <w:t xml:space="preserve">projet et </w:t>
            </w:r>
            <w:r w:rsidRPr="00065826">
              <w:rPr>
                <w:rFonts w:asciiTheme="majorHAnsi" w:hAnsiTheme="majorHAnsi"/>
                <w:sz w:val="24"/>
                <w:szCs w:val="24"/>
              </w:rPr>
              <w:t>d</w:t>
            </w:r>
            <w:r w:rsidR="00C0659A" w:rsidRPr="00065826">
              <w:rPr>
                <w:rFonts w:asciiTheme="majorHAnsi" w:hAnsiTheme="majorHAnsi"/>
                <w:sz w:val="24"/>
                <w:szCs w:val="24"/>
              </w:rPr>
              <w:t>es outils disponibles sur l’ENT</w:t>
            </w:r>
          </w:p>
        </w:tc>
      </w:tr>
      <w:tr w:rsidR="00C0659A" w:rsidRPr="00065826" w:rsidTr="00F80362">
        <w:tc>
          <w:tcPr>
            <w:tcW w:w="1668" w:type="dxa"/>
            <w:vAlign w:val="center"/>
          </w:tcPr>
          <w:p w:rsidR="00C0659A" w:rsidRPr="00065826" w:rsidRDefault="00C0659A" w:rsidP="00F80362">
            <w:pPr>
              <w:pStyle w:val="Sansinterligne"/>
              <w:jc w:val="center"/>
              <w:rPr>
                <w:rFonts w:asciiTheme="majorHAnsi" w:hAnsiTheme="majorHAnsi"/>
                <w:sz w:val="24"/>
                <w:szCs w:val="24"/>
              </w:rPr>
            </w:pPr>
            <w:r w:rsidRPr="00065826">
              <w:rPr>
                <w:rFonts w:asciiTheme="majorHAnsi" w:hAnsiTheme="majorHAnsi"/>
                <w:sz w:val="24"/>
                <w:szCs w:val="24"/>
              </w:rPr>
              <w:t>A distance</w:t>
            </w:r>
          </w:p>
        </w:tc>
        <w:tc>
          <w:tcPr>
            <w:tcW w:w="1701" w:type="dxa"/>
            <w:vAlign w:val="center"/>
          </w:tcPr>
          <w:p w:rsidR="00C0659A" w:rsidRPr="00065826" w:rsidRDefault="00C0659A" w:rsidP="00F80362">
            <w:pPr>
              <w:jc w:val="center"/>
              <w:rPr>
                <w:rFonts w:asciiTheme="majorHAnsi" w:hAnsiTheme="majorHAnsi"/>
                <w:sz w:val="24"/>
                <w:szCs w:val="24"/>
              </w:rPr>
            </w:pPr>
            <w:r w:rsidRPr="00065826">
              <w:rPr>
                <w:rFonts w:asciiTheme="majorHAnsi" w:hAnsiTheme="majorHAnsi"/>
                <w:sz w:val="24"/>
                <w:szCs w:val="24"/>
              </w:rPr>
              <w:t>-</w:t>
            </w:r>
            <w:r w:rsidR="00F80362" w:rsidRPr="00065826">
              <w:rPr>
                <w:rFonts w:asciiTheme="majorHAnsi" w:hAnsiTheme="majorHAnsi"/>
                <w:sz w:val="24"/>
                <w:szCs w:val="24"/>
              </w:rPr>
              <w:t>---</w:t>
            </w:r>
          </w:p>
        </w:tc>
        <w:tc>
          <w:tcPr>
            <w:tcW w:w="6520" w:type="dxa"/>
          </w:tcPr>
          <w:p w:rsidR="00C0659A" w:rsidRPr="00065826" w:rsidRDefault="002874FF" w:rsidP="008A0128">
            <w:pPr>
              <w:pStyle w:val="Sansinterligne"/>
              <w:rPr>
                <w:rFonts w:asciiTheme="majorHAnsi" w:hAnsiTheme="majorHAnsi"/>
                <w:sz w:val="24"/>
                <w:szCs w:val="24"/>
              </w:rPr>
            </w:pPr>
            <w:r w:rsidRPr="00065826">
              <w:rPr>
                <w:rFonts w:asciiTheme="majorHAnsi" w:hAnsiTheme="majorHAnsi"/>
                <w:b/>
                <w:sz w:val="24"/>
                <w:szCs w:val="24"/>
              </w:rPr>
              <w:t>Élèves :</w:t>
            </w:r>
            <w:r w:rsidRPr="00065826">
              <w:rPr>
                <w:rFonts w:asciiTheme="majorHAnsi" w:hAnsiTheme="majorHAnsi"/>
                <w:sz w:val="24"/>
                <w:szCs w:val="24"/>
              </w:rPr>
              <w:t xml:space="preserve"> </w:t>
            </w:r>
            <w:r w:rsidR="008A0128" w:rsidRPr="00065826">
              <w:rPr>
                <w:rFonts w:asciiTheme="majorHAnsi" w:hAnsiTheme="majorHAnsi"/>
                <w:sz w:val="24"/>
                <w:szCs w:val="24"/>
              </w:rPr>
              <w:t>r</w:t>
            </w:r>
            <w:r w:rsidR="00C0659A" w:rsidRPr="00065826">
              <w:rPr>
                <w:rFonts w:asciiTheme="majorHAnsi" w:hAnsiTheme="majorHAnsi"/>
                <w:sz w:val="24"/>
                <w:szCs w:val="24"/>
              </w:rPr>
              <w:t>éflexion sur le choix du thème et la constitution des groupes</w:t>
            </w:r>
          </w:p>
        </w:tc>
      </w:tr>
      <w:tr w:rsidR="00C0659A" w:rsidRPr="00065826" w:rsidTr="00F80362">
        <w:tc>
          <w:tcPr>
            <w:tcW w:w="1668" w:type="dxa"/>
            <w:vAlign w:val="center"/>
          </w:tcPr>
          <w:p w:rsidR="00C0659A" w:rsidRPr="00065826" w:rsidRDefault="00C0659A" w:rsidP="00F80362">
            <w:pPr>
              <w:pStyle w:val="Sansinterligne"/>
              <w:jc w:val="center"/>
              <w:rPr>
                <w:rFonts w:asciiTheme="majorHAnsi" w:hAnsiTheme="majorHAnsi"/>
                <w:sz w:val="24"/>
                <w:szCs w:val="24"/>
              </w:rPr>
            </w:pPr>
            <w:r w:rsidRPr="00065826">
              <w:rPr>
                <w:rFonts w:asciiTheme="majorHAnsi" w:hAnsiTheme="majorHAnsi"/>
                <w:sz w:val="24"/>
                <w:szCs w:val="24"/>
              </w:rPr>
              <w:t>Classe</w:t>
            </w:r>
          </w:p>
        </w:tc>
        <w:tc>
          <w:tcPr>
            <w:tcW w:w="1701" w:type="dxa"/>
            <w:vAlign w:val="center"/>
          </w:tcPr>
          <w:p w:rsidR="00C0659A" w:rsidRPr="00065826" w:rsidRDefault="00C0659A" w:rsidP="00F80362">
            <w:pPr>
              <w:jc w:val="center"/>
              <w:rPr>
                <w:rFonts w:asciiTheme="majorHAnsi" w:hAnsiTheme="majorHAnsi"/>
                <w:sz w:val="24"/>
                <w:szCs w:val="24"/>
              </w:rPr>
            </w:pPr>
            <w:r w:rsidRPr="00065826">
              <w:rPr>
                <w:rFonts w:asciiTheme="majorHAnsi" w:hAnsiTheme="majorHAnsi"/>
                <w:sz w:val="24"/>
                <w:szCs w:val="24"/>
              </w:rPr>
              <w:t>10 min</w:t>
            </w:r>
          </w:p>
        </w:tc>
        <w:tc>
          <w:tcPr>
            <w:tcW w:w="6520" w:type="dxa"/>
          </w:tcPr>
          <w:p w:rsidR="00C0659A" w:rsidRPr="00065826" w:rsidRDefault="002874FF" w:rsidP="00F80362">
            <w:pPr>
              <w:pStyle w:val="Sansinterligne"/>
              <w:rPr>
                <w:rFonts w:asciiTheme="majorHAnsi" w:hAnsiTheme="majorHAnsi"/>
                <w:sz w:val="24"/>
                <w:szCs w:val="24"/>
              </w:rPr>
            </w:pPr>
            <w:r w:rsidRPr="00065826">
              <w:rPr>
                <w:rFonts w:asciiTheme="majorHAnsi" w:hAnsiTheme="majorHAnsi"/>
                <w:b/>
                <w:sz w:val="24"/>
                <w:szCs w:val="24"/>
              </w:rPr>
              <w:t xml:space="preserve">Prof/Élèves : </w:t>
            </w:r>
            <w:r w:rsidR="00F80362" w:rsidRPr="00065826">
              <w:rPr>
                <w:rFonts w:asciiTheme="majorHAnsi" w:hAnsiTheme="majorHAnsi"/>
                <w:sz w:val="24"/>
                <w:szCs w:val="24"/>
              </w:rPr>
              <w:t>c</w:t>
            </w:r>
            <w:r w:rsidR="00C0659A" w:rsidRPr="00065826">
              <w:rPr>
                <w:rFonts w:asciiTheme="majorHAnsi" w:hAnsiTheme="majorHAnsi"/>
                <w:sz w:val="24"/>
                <w:szCs w:val="24"/>
              </w:rPr>
              <w:t xml:space="preserve">hoix du thème et constitution des groupes </w:t>
            </w:r>
          </w:p>
        </w:tc>
      </w:tr>
      <w:tr w:rsidR="00C0659A" w:rsidRPr="00065826" w:rsidTr="00F80362">
        <w:tc>
          <w:tcPr>
            <w:tcW w:w="1668" w:type="dxa"/>
            <w:vAlign w:val="center"/>
          </w:tcPr>
          <w:p w:rsidR="00C0659A" w:rsidRPr="00065826" w:rsidRDefault="00C0659A" w:rsidP="00F80362">
            <w:pPr>
              <w:pStyle w:val="Sansinterligne"/>
              <w:jc w:val="center"/>
              <w:rPr>
                <w:rFonts w:asciiTheme="majorHAnsi" w:hAnsiTheme="majorHAnsi"/>
                <w:sz w:val="24"/>
                <w:szCs w:val="24"/>
              </w:rPr>
            </w:pPr>
            <w:r w:rsidRPr="00065826">
              <w:rPr>
                <w:rFonts w:asciiTheme="majorHAnsi" w:hAnsiTheme="majorHAnsi"/>
                <w:sz w:val="24"/>
                <w:szCs w:val="24"/>
              </w:rPr>
              <w:t>A distance</w:t>
            </w:r>
          </w:p>
        </w:tc>
        <w:tc>
          <w:tcPr>
            <w:tcW w:w="1701" w:type="dxa"/>
            <w:vAlign w:val="center"/>
          </w:tcPr>
          <w:p w:rsidR="00C0659A" w:rsidRPr="00065826" w:rsidRDefault="00F80362" w:rsidP="00F80362">
            <w:pPr>
              <w:jc w:val="center"/>
              <w:rPr>
                <w:rFonts w:asciiTheme="majorHAnsi" w:hAnsiTheme="majorHAnsi"/>
                <w:sz w:val="24"/>
                <w:szCs w:val="24"/>
              </w:rPr>
            </w:pPr>
            <w:r w:rsidRPr="00065826">
              <w:rPr>
                <w:rFonts w:asciiTheme="majorHAnsi" w:hAnsiTheme="majorHAnsi"/>
                <w:sz w:val="24"/>
                <w:szCs w:val="24"/>
              </w:rPr>
              <w:t>----</w:t>
            </w:r>
          </w:p>
        </w:tc>
        <w:tc>
          <w:tcPr>
            <w:tcW w:w="6520" w:type="dxa"/>
          </w:tcPr>
          <w:p w:rsidR="00C0659A" w:rsidRPr="00065826" w:rsidRDefault="002874FF" w:rsidP="008A0128">
            <w:pPr>
              <w:pStyle w:val="Sansinterligne"/>
              <w:rPr>
                <w:rFonts w:asciiTheme="majorHAnsi" w:hAnsiTheme="majorHAnsi"/>
                <w:sz w:val="24"/>
                <w:szCs w:val="24"/>
              </w:rPr>
            </w:pPr>
            <w:r w:rsidRPr="00065826">
              <w:rPr>
                <w:rFonts w:asciiTheme="majorHAnsi" w:hAnsiTheme="majorHAnsi"/>
                <w:b/>
                <w:sz w:val="24"/>
                <w:szCs w:val="24"/>
              </w:rPr>
              <w:t xml:space="preserve">Élèves : </w:t>
            </w:r>
            <w:r w:rsidR="008A0128" w:rsidRPr="00065826">
              <w:rPr>
                <w:rFonts w:asciiTheme="majorHAnsi" w:hAnsiTheme="majorHAnsi"/>
                <w:sz w:val="24"/>
                <w:szCs w:val="24"/>
              </w:rPr>
              <w:t>d</w:t>
            </w:r>
            <w:r w:rsidR="00C0659A" w:rsidRPr="00065826">
              <w:rPr>
                <w:rFonts w:asciiTheme="majorHAnsi" w:hAnsiTheme="majorHAnsi"/>
                <w:sz w:val="24"/>
                <w:szCs w:val="24"/>
              </w:rPr>
              <w:t>ébut de la recherche et du travail collaboratif à distance (pad, chat, dossiers collaboratifs)</w:t>
            </w:r>
          </w:p>
        </w:tc>
      </w:tr>
      <w:tr w:rsidR="00C0659A" w:rsidRPr="00065826" w:rsidTr="00F80362">
        <w:tc>
          <w:tcPr>
            <w:tcW w:w="1668" w:type="dxa"/>
            <w:vAlign w:val="center"/>
          </w:tcPr>
          <w:p w:rsidR="00C0659A" w:rsidRPr="00065826" w:rsidRDefault="00C0659A" w:rsidP="00F80362">
            <w:pPr>
              <w:pStyle w:val="Sansinterligne"/>
              <w:jc w:val="center"/>
              <w:rPr>
                <w:rFonts w:asciiTheme="majorHAnsi" w:hAnsiTheme="majorHAnsi"/>
                <w:sz w:val="24"/>
                <w:szCs w:val="24"/>
              </w:rPr>
            </w:pPr>
            <w:r w:rsidRPr="00065826">
              <w:rPr>
                <w:rFonts w:asciiTheme="majorHAnsi" w:hAnsiTheme="majorHAnsi"/>
                <w:sz w:val="24"/>
                <w:szCs w:val="24"/>
              </w:rPr>
              <w:t>Classe</w:t>
            </w:r>
          </w:p>
        </w:tc>
        <w:tc>
          <w:tcPr>
            <w:tcW w:w="1701" w:type="dxa"/>
            <w:vAlign w:val="center"/>
          </w:tcPr>
          <w:p w:rsidR="00C0659A" w:rsidRPr="00065826" w:rsidRDefault="004A2946" w:rsidP="00F80362">
            <w:pPr>
              <w:jc w:val="center"/>
              <w:rPr>
                <w:rFonts w:asciiTheme="majorHAnsi" w:hAnsiTheme="majorHAnsi"/>
                <w:sz w:val="24"/>
                <w:szCs w:val="24"/>
              </w:rPr>
            </w:pPr>
            <w:r w:rsidRPr="00065826">
              <w:rPr>
                <w:rFonts w:asciiTheme="majorHAnsi" w:hAnsiTheme="majorHAnsi"/>
                <w:sz w:val="24"/>
                <w:szCs w:val="24"/>
              </w:rPr>
              <w:t>10 min</w:t>
            </w:r>
          </w:p>
        </w:tc>
        <w:tc>
          <w:tcPr>
            <w:tcW w:w="6520" w:type="dxa"/>
          </w:tcPr>
          <w:p w:rsidR="00C0659A" w:rsidRPr="00065826" w:rsidRDefault="002874FF" w:rsidP="002874FF">
            <w:pPr>
              <w:pStyle w:val="Sansinterligne"/>
              <w:rPr>
                <w:rFonts w:asciiTheme="majorHAnsi" w:hAnsiTheme="majorHAnsi"/>
                <w:sz w:val="24"/>
                <w:szCs w:val="24"/>
              </w:rPr>
            </w:pPr>
            <w:r w:rsidRPr="00065826">
              <w:rPr>
                <w:rFonts w:asciiTheme="majorHAnsi" w:hAnsiTheme="majorHAnsi"/>
                <w:b/>
                <w:sz w:val="24"/>
                <w:szCs w:val="24"/>
              </w:rPr>
              <w:t>Prof </w:t>
            </w:r>
            <w:r w:rsidRPr="00065826">
              <w:rPr>
                <w:rFonts w:asciiTheme="majorHAnsi" w:hAnsiTheme="majorHAnsi"/>
                <w:sz w:val="24"/>
                <w:szCs w:val="24"/>
              </w:rPr>
              <w:t xml:space="preserve"> (p</w:t>
            </w:r>
            <w:r w:rsidR="00C0659A" w:rsidRPr="00065826">
              <w:rPr>
                <w:rFonts w:asciiTheme="majorHAnsi" w:hAnsiTheme="majorHAnsi"/>
                <w:sz w:val="24"/>
                <w:szCs w:val="24"/>
              </w:rPr>
              <w:t>oint étape 1</w:t>
            </w:r>
            <w:r w:rsidRPr="00065826">
              <w:rPr>
                <w:rFonts w:asciiTheme="majorHAnsi" w:hAnsiTheme="majorHAnsi"/>
                <w:sz w:val="24"/>
                <w:szCs w:val="24"/>
              </w:rPr>
              <w:t>)</w:t>
            </w:r>
            <w:r w:rsidR="00C0659A" w:rsidRPr="00065826">
              <w:rPr>
                <w:rFonts w:asciiTheme="majorHAnsi" w:hAnsiTheme="majorHAnsi"/>
                <w:sz w:val="24"/>
                <w:szCs w:val="24"/>
              </w:rPr>
              <w:t> :</w:t>
            </w:r>
            <w:r w:rsidRPr="00065826">
              <w:rPr>
                <w:rFonts w:asciiTheme="majorHAnsi" w:hAnsiTheme="majorHAnsi"/>
                <w:sz w:val="24"/>
                <w:szCs w:val="24"/>
              </w:rPr>
              <w:t xml:space="preserve"> commentaires</w:t>
            </w:r>
            <w:r w:rsidR="00C0659A" w:rsidRPr="00065826">
              <w:rPr>
                <w:rFonts w:asciiTheme="majorHAnsi" w:hAnsiTheme="majorHAnsi"/>
                <w:sz w:val="24"/>
                <w:szCs w:val="24"/>
              </w:rPr>
              <w:t xml:space="preserve"> collectifs et aide</w:t>
            </w:r>
            <w:r w:rsidRPr="00065826">
              <w:rPr>
                <w:rFonts w:asciiTheme="majorHAnsi" w:hAnsiTheme="majorHAnsi"/>
                <w:sz w:val="24"/>
                <w:szCs w:val="24"/>
              </w:rPr>
              <w:t>s</w:t>
            </w:r>
            <w:r w:rsidR="00C0659A" w:rsidRPr="00065826">
              <w:rPr>
                <w:rFonts w:asciiTheme="majorHAnsi" w:hAnsiTheme="majorHAnsi"/>
                <w:sz w:val="24"/>
                <w:szCs w:val="24"/>
              </w:rPr>
              <w:t xml:space="preserve"> sur les outils à utiliser</w:t>
            </w:r>
            <w:r w:rsidRPr="00065826">
              <w:rPr>
                <w:rFonts w:asciiTheme="majorHAnsi" w:hAnsiTheme="majorHAnsi"/>
                <w:sz w:val="24"/>
                <w:szCs w:val="24"/>
              </w:rPr>
              <w:t>.</w:t>
            </w:r>
          </w:p>
        </w:tc>
      </w:tr>
      <w:tr w:rsidR="00C0659A" w:rsidRPr="00065826" w:rsidTr="00F80362">
        <w:tc>
          <w:tcPr>
            <w:tcW w:w="1668" w:type="dxa"/>
            <w:vAlign w:val="center"/>
          </w:tcPr>
          <w:p w:rsidR="00C0659A" w:rsidRPr="00065826" w:rsidRDefault="00C0659A" w:rsidP="00F80362">
            <w:pPr>
              <w:pStyle w:val="Sansinterligne"/>
              <w:jc w:val="center"/>
              <w:rPr>
                <w:rFonts w:asciiTheme="majorHAnsi" w:hAnsiTheme="majorHAnsi"/>
                <w:sz w:val="24"/>
                <w:szCs w:val="24"/>
              </w:rPr>
            </w:pPr>
            <w:r w:rsidRPr="00065826">
              <w:rPr>
                <w:rFonts w:asciiTheme="majorHAnsi" w:hAnsiTheme="majorHAnsi"/>
                <w:sz w:val="24"/>
                <w:szCs w:val="24"/>
              </w:rPr>
              <w:t>A distance</w:t>
            </w:r>
          </w:p>
        </w:tc>
        <w:tc>
          <w:tcPr>
            <w:tcW w:w="1701" w:type="dxa"/>
            <w:vAlign w:val="center"/>
          </w:tcPr>
          <w:p w:rsidR="00C0659A" w:rsidRPr="00065826" w:rsidRDefault="00F80362" w:rsidP="00F80362">
            <w:pPr>
              <w:jc w:val="center"/>
              <w:rPr>
                <w:rFonts w:asciiTheme="majorHAnsi" w:hAnsiTheme="majorHAnsi"/>
                <w:sz w:val="24"/>
                <w:szCs w:val="24"/>
              </w:rPr>
            </w:pPr>
            <w:r w:rsidRPr="00065826">
              <w:rPr>
                <w:rFonts w:asciiTheme="majorHAnsi" w:hAnsiTheme="majorHAnsi"/>
                <w:sz w:val="24"/>
                <w:szCs w:val="24"/>
              </w:rPr>
              <w:t>----</w:t>
            </w:r>
          </w:p>
        </w:tc>
        <w:tc>
          <w:tcPr>
            <w:tcW w:w="6520" w:type="dxa"/>
          </w:tcPr>
          <w:p w:rsidR="00C0659A" w:rsidRPr="00065826" w:rsidRDefault="002874FF" w:rsidP="008A0128">
            <w:pPr>
              <w:pStyle w:val="Sansinterligne"/>
              <w:rPr>
                <w:rFonts w:asciiTheme="majorHAnsi" w:hAnsiTheme="majorHAnsi"/>
                <w:sz w:val="24"/>
                <w:szCs w:val="24"/>
              </w:rPr>
            </w:pPr>
            <w:r w:rsidRPr="00065826">
              <w:rPr>
                <w:rFonts w:asciiTheme="majorHAnsi" w:hAnsiTheme="majorHAnsi"/>
                <w:b/>
                <w:sz w:val="24"/>
                <w:szCs w:val="24"/>
              </w:rPr>
              <w:t xml:space="preserve">Élèves : </w:t>
            </w:r>
            <w:r w:rsidR="008A0128" w:rsidRPr="00065826">
              <w:rPr>
                <w:rFonts w:asciiTheme="majorHAnsi" w:hAnsiTheme="majorHAnsi"/>
                <w:sz w:val="24"/>
                <w:szCs w:val="24"/>
              </w:rPr>
              <w:t>s</w:t>
            </w:r>
            <w:r w:rsidRPr="00065826">
              <w:rPr>
                <w:rFonts w:asciiTheme="majorHAnsi" w:hAnsiTheme="majorHAnsi"/>
                <w:sz w:val="24"/>
                <w:szCs w:val="24"/>
              </w:rPr>
              <w:t>uite de</w:t>
            </w:r>
            <w:r w:rsidR="00C0659A" w:rsidRPr="00065826">
              <w:rPr>
                <w:rFonts w:asciiTheme="majorHAnsi" w:hAnsiTheme="majorHAnsi"/>
                <w:sz w:val="24"/>
                <w:szCs w:val="24"/>
              </w:rPr>
              <w:t xml:space="preserve"> la recherche, </w:t>
            </w:r>
            <w:r w:rsidRPr="00065826">
              <w:rPr>
                <w:rFonts w:asciiTheme="majorHAnsi" w:hAnsiTheme="majorHAnsi"/>
                <w:sz w:val="24"/>
                <w:szCs w:val="24"/>
              </w:rPr>
              <w:t>du</w:t>
            </w:r>
            <w:r w:rsidR="00C0659A" w:rsidRPr="00065826">
              <w:rPr>
                <w:rFonts w:asciiTheme="majorHAnsi" w:hAnsiTheme="majorHAnsi"/>
                <w:sz w:val="24"/>
                <w:szCs w:val="24"/>
              </w:rPr>
              <w:t xml:space="preserve"> travail collaboratif à distance (pad, chat, dossiers collaboratifs)</w:t>
            </w:r>
          </w:p>
        </w:tc>
      </w:tr>
      <w:tr w:rsidR="00C0659A" w:rsidRPr="00065826" w:rsidTr="00F80362">
        <w:tc>
          <w:tcPr>
            <w:tcW w:w="1668" w:type="dxa"/>
            <w:vAlign w:val="center"/>
          </w:tcPr>
          <w:p w:rsidR="00C0659A" w:rsidRPr="00065826" w:rsidRDefault="00C0659A" w:rsidP="00F80362">
            <w:pPr>
              <w:pStyle w:val="Sansinterligne"/>
              <w:jc w:val="center"/>
              <w:rPr>
                <w:rFonts w:asciiTheme="majorHAnsi" w:hAnsiTheme="majorHAnsi"/>
                <w:sz w:val="24"/>
                <w:szCs w:val="24"/>
              </w:rPr>
            </w:pPr>
            <w:r w:rsidRPr="00065826">
              <w:rPr>
                <w:rFonts w:asciiTheme="majorHAnsi" w:hAnsiTheme="majorHAnsi"/>
                <w:sz w:val="24"/>
                <w:szCs w:val="24"/>
              </w:rPr>
              <w:t>Classe</w:t>
            </w:r>
          </w:p>
        </w:tc>
        <w:tc>
          <w:tcPr>
            <w:tcW w:w="1701" w:type="dxa"/>
            <w:vAlign w:val="center"/>
          </w:tcPr>
          <w:p w:rsidR="00C0659A" w:rsidRPr="00065826" w:rsidRDefault="00C0659A" w:rsidP="00F80362">
            <w:pPr>
              <w:jc w:val="center"/>
              <w:rPr>
                <w:rFonts w:asciiTheme="majorHAnsi" w:hAnsiTheme="majorHAnsi"/>
                <w:sz w:val="24"/>
                <w:szCs w:val="24"/>
              </w:rPr>
            </w:pPr>
            <w:r w:rsidRPr="00065826">
              <w:rPr>
                <w:rFonts w:asciiTheme="majorHAnsi" w:hAnsiTheme="majorHAnsi"/>
                <w:sz w:val="24"/>
                <w:szCs w:val="24"/>
              </w:rPr>
              <w:t>1 h</w:t>
            </w:r>
          </w:p>
        </w:tc>
        <w:tc>
          <w:tcPr>
            <w:tcW w:w="6520" w:type="dxa"/>
          </w:tcPr>
          <w:p w:rsidR="00C0659A" w:rsidRPr="00065826" w:rsidRDefault="002874FF" w:rsidP="008A0128">
            <w:pPr>
              <w:pStyle w:val="Sansinterligne"/>
              <w:rPr>
                <w:rFonts w:asciiTheme="majorHAnsi" w:hAnsiTheme="majorHAnsi"/>
                <w:sz w:val="24"/>
                <w:szCs w:val="24"/>
              </w:rPr>
            </w:pPr>
            <w:r w:rsidRPr="00065826">
              <w:rPr>
                <w:rFonts w:asciiTheme="majorHAnsi" w:hAnsiTheme="majorHAnsi"/>
                <w:b/>
                <w:sz w:val="24"/>
                <w:szCs w:val="24"/>
              </w:rPr>
              <w:t>Élèves :</w:t>
            </w:r>
            <w:r w:rsidRPr="00065826">
              <w:rPr>
                <w:rFonts w:asciiTheme="majorHAnsi" w:hAnsiTheme="majorHAnsi"/>
                <w:sz w:val="24"/>
                <w:szCs w:val="24"/>
              </w:rPr>
              <w:t xml:space="preserve"> </w:t>
            </w:r>
            <w:r w:rsidR="008A0128" w:rsidRPr="00065826">
              <w:rPr>
                <w:rFonts w:asciiTheme="majorHAnsi" w:hAnsiTheme="majorHAnsi"/>
                <w:sz w:val="24"/>
                <w:szCs w:val="24"/>
              </w:rPr>
              <w:t>r</w:t>
            </w:r>
            <w:r w:rsidRPr="00065826">
              <w:rPr>
                <w:rFonts w:asciiTheme="majorHAnsi" w:hAnsiTheme="majorHAnsi"/>
                <w:sz w:val="24"/>
                <w:szCs w:val="24"/>
              </w:rPr>
              <w:t>édaction</w:t>
            </w:r>
            <w:r w:rsidR="00C0659A" w:rsidRPr="00065826">
              <w:rPr>
                <w:rFonts w:asciiTheme="majorHAnsi" w:hAnsiTheme="majorHAnsi"/>
                <w:sz w:val="24"/>
                <w:szCs w:val="24"/>
              </w:rPr>
              <w:t xml:space="preserve"> du blog (une seule personne pouvant le rédiger avec </w:t>
            </w:r>
            <w:r w:rsidRPr="00065826">
              <w:rPr>
                <w:rFonts w:asciiTheme="majorHAnsi" w:hAnsiTheme="majorHAnsi"/>
                <w:sz w:val="24"/>
                <w:szCs w:val="24"/>
              </w:rPr>
              <w:t>d</w:t>
            </w:r>
            <w:r w:rsidR="00C0659A" w:rsidRPr="00065826">
              <w:rPr>
                <w:rFonts w:asciiTheme="majorHAnsi" w:hAnsiTheme="majorHAnsi"/>
                <w:sz w:val="24"/>
                <w:szCs w:val="24"/>
              </w:rPr>
              <w:t>es droits « rédacteurs avec mise en ligne</w:t>
            </w:r>
            <w:r w:rsidR="00180AE8">
              <w:rPr>
                <w:rFonts w:asciiTheme="majorHAnsi" w:hAnsiTheme="majorHAnsi"/>
                <w:sz w:val="24"/>
                <w:szCs w:val="24"/>
              </w:rPr>
              <w:t> »</w:t>
            </w:r>
            <w:r w:rsidR="00C0659A" w:rsidRPr="00065826">
              <w:rPr>
                <w:rFonts w:asciiTheme="majorHAnsi" w:hAnsiTheme="majorHAnsi"/>
                <w:sz w:val="24"/>
                <w:szCs w:val="24"/>
              </w:rPr>
              <w:t>)</w:t>
            </w:r>
          </w:p>
        </w:tc>
      </w:tr>
      <w:tr w:rsidR="002874FF" w:rsidRPr="00065826" w:rsidTr="00F80362">
        <w:tc>
          <w:tcPr>
            <w:tcW w:w="1668" w:type="dxa"/>
            <w:vAlign w:val="center"/>
          </w:tcPr>
          <w:p w:rsidR="002874FF" w:rsidRPr="00065826" w:rsidRDefault="002874FF" w:rsidP="00F80362">
            <w:pPr>
              <w:pStyle w:val="Sansinterligne"/>
              <w:jc w:val="center"/>
              <w:rPr>
                <w:rFonts w:asciiTheme="majorHAnsi" w:hAnsiTheme="majorHAnsi"/>
                <w:sz w:val="24"/>
                <w:szCs w:val="24"/>
              </w:rPr>
            </w:pPr>
            <w:r w:rsidRPr="00065826">
              <w:rPr>
                <w:rFonts w:asciiTheme="majorHAnsi" w:hAnsiTheme="majorHAnsi"/>
                <w:sz w:val="24"/>
                <w:szCs w:val="24"/>
              </w:rPr>
              <w:t>A distance</w:t>
            </w:r>
          </w:p>
        </w:tc>
        <w:tc>
          <w:tcPr>
            <w:tcW w:w="1701" w:type="dxa"/>
            <w:vAlign w:val="center"/>
          </w:tcPr>
          <w:p w:rsidR="002874FF" w:rsidRPr="00065826" w:rsidRDefault="00F80362" w:rsidP="00F80362">
            <w:pPr>
              <w:jc w:val="center"/>
              <w:rPr>
                <w:rFonts w:asciiTheme="majorHAnsi" w:hAnsiTheme="majorHAnsi"/>
                <w:sz w:val="24"/>
                <w:szCs w:val="24"/>
              </w:rPr>
            </w:pPr>
            <w:r w:rsidRPr="00065826">
              <w:rPr>
                <w:rFonts w:asciiTheme="majorHAnsi" w:hAnsiTheme="majorHAnsi"/>
                <w:sz w:val="24"/>
                <w:szCs w:val="24"/>
              </w:rPr>
              <w:t>45 min/Classe</w:t>
            </w:r>
          </w:p>
        </w:tc>
        <w:tc>
          <w:tcPr>
            <w:tcW w:w="6520" w:type="dxa"/>
          </w:tcPr>
          <w:p w:rsidR="002874FF" w:rsidRPr="00065826" w:rsidRDefault="002874FF" w:rsidP="00600DBE">
            <w:pPr>
              <w:pStyle w:val="Sansinterligne"/>
              <w:rPr>
                <w:rFonts w:asciiTheme="majorHAnsi" w:hAnsiTheme="majorHAnsi"/>
                <w:sz w:val="24"/>
                <w:szCs w:val="24"/>
              </w:rPr>
            </w:pPr>
            <w:r w:rsidRPr="00065826">
              <w:rPr>
                <w:rFonts w:asciiTheme="majorHAnsi" w:hAnsiTheme="majorHAnsi"/>
                <w:b/>
                <w:sz w:val="24"/>
                <w:szCs w:val="24"/>
              </w:rPr>
              <w:t>Prof</w:t>
            </w:r>
            <w:r w:rsidRPr="00065826">
              <w:rPr>
                <w:rFonts w:asciiTheme="majorHAnsi" w:hAnsiTheme="majorHAnsi"/>
                <w:sz w:val="24"/>
                <w:szCs w:val="24"/>
              </w:rPr>
              <w:t xml:space="preserve"> (point étape 2) : commentaires écrits du professeur (sur le pad ou le blog) et évaluation de l’investissement des élèves sur l’aspect « outils collaboratifs » </w:t>
            </w:r>
          </w:p>
        </w:tc>
      </w:tr>
      <w:tr w:rsidR="00C0659A" w:rsidRPr="00065826" w:rsidTr="00F80362">
        <w:tc>
          <w:tcPr>
            <w:tcW w:w="1668" w:type="dxa"/>
            <w:vAlign w:val="center"/>
          </w:tcPr>
          <w:p w:rsidR="00C0659A" w:rsidRPr="00065826" w:rsidRDefault="00C0659A" w:rsidP="00F80362">
            <w:pPr>
              <w:pStyle w:val="Sansinterligne"/>
              <w:jc w:val="center"/>
              <w:rPr>
                <w:rFonts w:asciiTheme="majorHAnsi" w:hAnsiTheme="majorHAnsi"/>
                <w:sz w:val="24"/>
                <w:szCs w:val="24"/>
              </w:rPr>
            </w:pPr>
            <w:r w:rsidRPr="00065826">
              <w:rPr>
                <w:rFonts w:asciiTheme="majorHAnsi" w:hAnsiTheme="majorHAnsi"/>
                <w:sz w:val="24"/>
                <w:szCs w:val="24"/>
              </w:rPr>
              <w:t>A distance</w:t>
            </w:r>
          </w:p>
        </w:tc>
        <w:tc>
          <w:tcPr>
            <w:tcW w:w="1701" w:type="dxa"/>
            <w:vAlign w:val="center"/>
          </w:tcPr>
          <w:p w:rsidR="00C0659A" w:rsidRPr="00065826" w:rsidRDefault="00F80362" w:rsidP="00F80362">
            <w:pPr>
              <w:jc w:val="center"/>
              <w:rPr>
                <w:rFonts w:asciiTheme="majorHAnsi" w:hAnsiTheme="majorHAnsi"/>
                <w:sz w:val="24"/>
                <w:szCs w:val="24"/>
              </w:rPr>
            </w:pPr>
            <w:r w:rsidRPr="00065826">
              <w:rPr>
                <w:rFonts w:asciiTheme="majorHAnsi" w:hAnsiTheme="majorHAnsi"/>
                <w:sz w:val="24"/>
                <w:szCs w:val="24"/>
              </w:rPr>
              <w:t>----</w:t>
            </w:r>
          </w:p>
        </w:tc>
        <w:tc>
          <w:tcPr>
            <w:tcW w:w="6520" w:type="dxa"/>
          </w:tcPr>
          <w:p w:rsidR="00C0659A" w:rsidRPr="00065826" w:rsidRDefault="002874FF" w:rsidP="008A0128">
            <w:pPr>
              <w:pStyle w:val="Sansinterligne"/>
              <w:rPr>
                <w:rFonts w:asciiTheme="majorHAnsi" w:hAnsiTheme="majorHAnsi"/>
                <w:sz w:val="24"/>
                <w:szCs w:val="24"/>
              </w:rPr>
            </w:pPr>
            <w:r w:rsidRPr="00065826">
              <w:rPr>
                <w:rFonts w:asciiTheme="majorHAnsi" w:hAnsiTheme="majorHAnsi"/>
                <w:b/>
                <w:sz w:val="24"/>
                <w:szCs w:val="24"/>
              </w:rPr>
              <w:t>Élèves :</w:t>
            </w:r>
            <w:r w:rsidRPr="00065826">
              <w:rPr>
                <w:rFonts w:asciiTheme="majorHAnsi" w:hAnsiTheme="majorHAnsi"/>
                <w:sz w:val="24"/>
                <w:szCs w:val="24"/>
              </w:rPr>
              <w:t xml:space="preserve"> </w:t>
            </w:r>
            <w:r w:rsidR="008A0128" w:rsidRPr="00065826">
              <w:rPr>
                <w:rFonts w:asciiTheme="majorHAnsi" w:hAnsiTheme="majorHAnsi"/>
                <w:sz w:val="24"/>
                <w:szCs w:val="24"/>
              </w:rPr>
              <w:t>r</w:t>
            </w:r>
            <w:r w:rsidRPr="00065826">
              <w:rPr>
                <w:rFonts w:asciiTheme="majorHAnsi" w:hAnsiTheme="majorHAnsi"/>
                <w:sz w:val="24"/>
                <w:szCs w:val="24"/>
              </w:rPr>
              <w:t>electure</w:t>
            </w:r>
            <w:r w:rsidR="00C0659A" w:rsidRPr="00065826">
              <w:rPr>
                <w:rFonts w:asciiTheme="majorHAnsi" w:hAnsiTheme="majorHAnsi"/>
                <w:sz w:val="24"/>
                <w:szCs w:val="24"/>
              </w:rPr>
              <w:t xml:space="preserve">, échange à distance et modification de l’article en tenant compte des commentaires du professeur. </w:t>
            </w:r>
          </w:p>
        </w:tc>
      </w:tr>
      <w:tr w:rsidR="00C0659A" w:rsidRPr="00065826" w:rsidTr="00F80362">
        <w:tc>
          <w:tcPr>
            <w:tcW w:w="1668" w:type="dxa"/>
            <w:vAlign w:val="center"/>
          </w:tcPr>
          <w:p w:rsidR="00C0659A" w:rsidRPr="00065826" w:rsidRDefault="00C0659A" w:rsidP="00F80362">
            <w:pPr>
              <w:pStyle w:val="Sansinterligne"/>
              <w:jc w:val="center"/>
              <w:rPr>
                <w:rFonts w:asciiTheme="majorHAnsi" w:hAnsiTheme="majorHAnsi"/>
                <w:sz w:val="24"/>
                <w:szCs w:val="24"/>
              </w:rPr>
            </w:pPr>
            <w:r w:rsidRPr="00065826">
              <w:rPr>
                <w:rFonts w:asciiTheme="majorHAnsi" w:hAnsiTheme="majorHAnsi"/>
                <w:sz w:val="24"/>
                <w:szCs w:val="24"/>
              </w:rPr>
              <w:t>A distance</w:t>
            </w:r>
          </w:p>
        </w:tc>
        <w:tc>
          <w:tcPr>
            <w:tcW w:w="1701" w:type="dxa"/>
            <w:vAlign w:val="center"/>
          </w:tcPr>
          <w:p w:rsidR="00C0659A" w:rsidRPr="00065826" w:rsidRDefault="00F80362" w:rsidP="00F80362">
            <w:pPr>
              <w:jc w:val="center"/>
              <w:rPr>
                <w:rFonts w:asciiTheme="majorHAnsi" w:hAnsiTheme="majorHAnsi"/>
                <w:sz w:val="24"/>
                <w:szCs w:val="24"/>
              </w:rPr>
            </w:pPr>
            <w:r w:rsidRPr="00065826">
              <w:rPr>
                <w:rFonts w:asciiTheme="majorHAnsi" w:hAnsiTheme="majorHAnsi"/>
                <w:sz w:val="24"/>
                <w:szCs w:val="24"/>
              </w:rPr>
              <w:t>----</w:t>
            </w:r>
          </w:p>
        </w:tc>
        <w:tc>
          <w:tcPr>
            <w:tcW w:w="6520" w:type="dxa"/>
          </w:tcPr>
          <w:p w:rsidR="00C0659A" w:rsidRPr="00065826" w:rsidRDefault="002874FF" w:rsidP="008A0128">
            <w:pPr>
              <w:rPr>
                <w:rFonts w:asciiTheme="majorHAnsi" w:hAnsiTheme="majorHAnsi"/>
                <w:sz w:val="24"/>
                <w:szCs w:val="24"/>
              </w:rPr>
            </w:pPr>
            <w:r w:rsidRPr="00065826">
              <w:rPr>
                <w:rFonts w:asciiTheme="majorHAnsi" w:hAnsiTheme="majorHAnsi"/>
                <w:b/>
                <w:sz w:val="24"/>
                <w:szCs w:val="24"/>
              </w:rPr>
              <w:t>Élèves :</w:t>
            </w:r>
            <w:r w:rsidRPr="00065826">
              <w:rPr>
                <w:rFonts w:asciiTheme="majorHAnsi" w:hAnsiTheme="majorHAnsi"/>
                <w:sz w:val="24"/>
                <w:szCs w:val="24"/>
              </w:rPr>
              <w:t xml:space="preserve"> </w:t>
            </w:r>
            <w:r w:rsidR="008A0128" w:rsidRPr="00065826">
              <w:rPr>
                <w:rFonts w:asciiTheme="majorHAnsi" w:hAnsiTheme="majorHAnsi"/>
                <w:sz w:val="24"/>
                <w:szCs w:val="24"/>
              </w:rPr>
              <w:t>f</w:t>
            </w:r>
            <w:r w:rsidRPr="00065826">
              <w:rPr>
                <w:rFonts w:asciiTheme="majorHAnsi" w:hAnsiTheme="majorHAnsi"/>
                <w:sz w:val="24"/>
                <w:szCs w:val="24"/>
              </w:rPr>
              <w:t>inalisation</w:t>
            </w:r>
            <w:r w:rsidR="00C0659A" w:rsidRPr="00065826">
              <w:rPr>
                <w:rFonts w:asciiTheme="majorHAnsi" w:hAnsiTheme="majorHAnsi"/>
                <w:sz w:val="24"/>
                <w:szCs w:val="24"/>
              </w:rPr>
              <w:t xml:space="preserve"> de l’article de Blog</w:t>
            </w:r>
          </w:p>
        </w:tc>
      </w:tr>
      <w:tr w:rsidR="008A0128" w:rsidRPr="00065826" w:rsidTr="00F80362">
        <w:tc>
          <w:tcPr>
            <w:tcW w:w="1668" w:type="dxa"/>
            <w:vAlign w:val="center"/>
          </w:tcPr>
          <w:p w:rsidR="008A0128" w:rsidRPr="00065826" w:rsidRDefault="008A0128" w:rsidP="00F80362">
            <w:pPr>
              <w:pStyle w:val="Sansinterligne"/>
              <w:jc w:val="center"/>
              <w:rPr>
                <w:rFonts w:asciiTheme="majorHAnsi" w:hAnsiTheme="majorHAnsi"/>
                <w:sz w:val="24"/>
                <w:szCs w:val="24"/>
              </w:rPr>
            </w:pPr>
            <w:r w:rsidRPr="00065826">
              <w:rPr>
                <w:rFonts w:asciiTheme="majorHAnsi" w:hAnsiTheme="majorHAnsi"/>
                <w:sz w:val="24"/>
                <w:szCs w:val="24"/>
              </w:rPr>
              <w:t>A distance</w:t>
            </w:r>
          </w:p>
        </w:tc>
        <w:tc>
          <w:tcPr>
            <w:tcW w:w="1701" w:type="dxa"/>
            <w:vAlign w:val="center"/>
          </w:tcPr>
          <w:p w:rsidR="008A0128" w:rsidRPr="00065826" w:rsidRDefault="00F80362" w:rsidP="00F80362">
            <w:pPr>
              <w:jc w:val="center"/>
              <w:rPr>
                <w:rFonts w:asciiTheme="majorHAnsi" w:hAnsiTheme="majorHAnsi"/>
                <w:sz w:val="24"/>
                <w:szCs w:val="24"/>
              </w:rPr>
            </w:pPr>
            <w:r w:rsidRPr="00065826">
              <w:rPr>
                <w:rFonts w:asciiTheme="majorHAnsi" w:hAnsiTheme="majorHAnsi"/>
                <w:sz w:val="24"/>
                <w:szCs w:val="24"/>
              </w:rPr>
              <w:t>1 h/Classe</w:t>
            </w:r>
          </w:p>
        </w:tc>
        <w:tc>
          <w:tcPr>
            <w:tcW w:w="6520" w:type="dxa"/>
          </w:tcPr>
          <w:p w:rsidR="008A0128" w:rsidRPr="00065826" w:rsidRDefault="008A0128" w:rsidP="00600DBE">
            <w:pPr>
              <w:rPr>
                <w:rFonts w:asciiTheme="majorHAnsi" w:hAnsiTheme="majorHAnsi"/>
                <w:sz w:val="24"/>
                <w:szCs w:val="24"/>
              </w:rPr>
            </w:pPr>
            <w:r w:rsidRPr="00065826">
              <w:rPr>
                <w:rFonts w:asciiTheme="majorHAnsi" w:hAnsiTheme="majorHAnsi"/>
                <w:b/>
                <w:sz w:val="24"/>
                <w:szCs w:val="24"/>
              </w:rPr>
              <w:t>Prof</w:t>
            </w:r>
            <w:r w:rsidRPr="00065826">
              <w:rPr>
                <w:rFonts w:asciiTheme="majorHAnsi" w:hAnsiTheme="majorHAnsi"/>
                <w:sz w:val="24"/>
                <w:szCs w:val="24"/>
              </w:rPr>
              <w:t xml:space="preserve"> : </w:t>
            </w:r>
            <w:r w:rsidR="008E3B7C">
              <w:rPr>
                <w:rFonts w:asciiTheme="majorHAnsi" w:hAnsiTheme="majorHAnsi"/>
                <w:sz w:val="24"/>
                <w:szCs w:val="24"/>
              </w:rPr>
              <w:t>contrôle anti plagia</w:t>
            </w:r>
            <w:r w:rsidR="00180AE8">
              <w:rPr>
                <w:rFonts w:asciiTheme="majorHAnsi" w:hAnsiTheme="majorHAnsi"/>
                <w:sz w:val="24"/>
                <w:szCs w:val="24"/>
              </w:rPr>
              <w:t>t</w:t>
            </w:r>
            <w:r w:rsidR="008E3B7C">
              <w:rPr>
                <w:rFonts w:asciiTheme="majorHAnsi" w:hAnsiTheme="majorHAnsi"/>
                <w:sz w:val="24"/>
                <w:szCs w:val="24"/>
              </w:rPr>
              <w:t xml:space="preserve"> de 2 ou 3 </w:t>
            </w:r>
            <w:r w:rsidR="00600DBE">
              <w:rPr>
                <w:rFonts w:asciiTheme="majorHAnsi" w:hAnsiTheme="majorHAnsi"/>
                <w:sz w:val="24"/>
                <w:szCs w:val="24"/>
              </w:rPr>
              <w:t>passages</w:t>
            </w:r>
            <w:r w:rsidR="008E3B7C">
              <w:rPr>
                <w:rFonts w:asciiTheme="majorHAnsi" w:hAnsiTheme="majorHAnsi"/>
                <w:sz w:val="24"/>
                <w:szCs w:val="24"/>
              </w:rPr>
              <w:t xml:space="preserve"> effectués avec l’outil : </w:t>
            </w:r>
            <w:hyperlink r:id="rId14" w:history="1">
              <w:r w:rsidR="008E3B7C" w:rsidRPr="0001268C">
                <w:rPr>
                  <w:rStyle w:val="Lienhypertexte"/>
                  <w:rFonts w:asciiTheme="majorHAnsi" w:hAnsiTheme="majorHAnsi"/>
                  <w:sz w:val="24"/>
                  <w:szCs w:val="24"/>
                </w:rPr>
                <w:t>http://www.plagiarismchecker.com/</w:t>
              </w:r>
            </w:hyperlink>
            <w:r w:rsidR="008E3B7C">
              <w:rPr>
                <w:rFonts w:asciiTheme="majorHAnsi" w:hAnsiTheme="majorHAnsi"/>
                <w:sz w:val="24"/>
                <w:szCs w:val="24"/>
              </w:rPr>
              <w:t xml:space="preserve"> (celui-ci étant basé sur le moteur de recherche Google e</w:t>
            </w:r>
            <w:r w:rsidR="00600DBE">
              <w:rPr>
                <w:rFonts w:asciiTheme="majorHAnsi" w:hAnsiTheme="majorHAnsi"/>
                <w:sz w:val="24"/>
                <w:szCs w:val="24"/>
              </w:rPr>
              <w:t>s</w:t>
            </w:r>
            <w:r w:rsidR="008E3B7C">
              <w:rPr>
                <w:rFonts w:asciiTheme="majorHAnsi" w:hAnsiTheme="majorHAnsi"/>
                <w:sz w:val="24"/>
                <w:szCs w:val="24"/>
              </w:rPr>
              <w:t xml:space="preserve">t donc limité à 32 mots), </w:t>
            </w:r>
            <w:r w:rsidR="008E3B7C">
              <w:rPr>
                <w:rFonts w:asciiTheme="majorHAnsi" w:hAnsiTheme="majorHAnsi"/>
                <w:sz w:val="24"/>
                <w:szCs w:val="24"/>
              </w:rPr>
              <w:br/>
              <w:t xml:space="preserve">évaluation et </w:t>
            </w:r>
            <w:r w:rsidRPr="00065826">
              <w:rPr>
                <w:rFonts w:asciiTheme="majorHAnsi" w:hAnsiTheme="majorHAnsi"/>
                <w:sz w:val="24"/>
                <w:szCs w:val="24"/>
              </w:rPr>
              <w:t xml:space="preserve">commentaires écrits sur la réalisation finale des élèves </w:t>
            </w:r>
          </w:p>
        </w:tc>
      </w:tr>
      <w:tr w:rsidR="00C0659A" w:rsidRPr="00065826" w:rsidTr="00F80362">
        <w:tc>
          <w:tcPr>
            <w:tcW w:w="1668" w:type="dxa"/>
            <w:vAlign w:val="center"/>
          </w:tcPr>
          <w:p w:rsidR="00C0659A" w:rsidRPr="00065826" w:rsidRDefault="00C0659A" w:rsidP="00F80362">
            <w:pPr>
              <w:pStyle w:val="Sansinterligne"/>
              <w:jc w:val="center"/>
              <w:rPr>
                <w:rFonts w:asciiTheme="majorHAnsi" w:hAnsiTheme="majorHAnsi"/>
                <w:sz w:val="24"/>
                <w:szCs w:val="24"/>
              </w:rPr>
            </w:pPr>
            <w:r w:rsidRPr="00065826">
              <w:rPr>
                <w:rFonts w:asciiTheme="majorHAnsi" w:hAnsiTheme="majorHAnsi"/>
                <w:sz w:val="24"/>
                <w:szCs w:val="24"/>
              </w:rPr>
              <w:t>Classe</w:t>
            </w:r>
          </w:p>
        </w:tc>
        <w:tc>
          <w:tcPr>
            <w:tcW w:w="1701" w:type="dxa"/>
            <w:vAlign w:val="center"/>
          </w:tcPr>
          <w:p w:rsidR="00C0659A" w:rsidRPr="00065826" w:rsidRDefault="00F80362" w:rsidP="00F80362">
            <w:pPr>
              <w:jc w:val="center"/>
              <w:rPr>
                <w:rFonts w:asciiTheme="majorHAnsi" w:hAnsiTheme="majorHAnsi"/>
                <w:sz w:val="24"/>
                <w:szCs w:val="24"/>
              </w:rPr>
            </w:pPr>
            <w:r w:rsidRPr="00065826">
              <w:rPr>
                <w:rFonts w:asciiTheme="majorHAnsi" w:hAnsiTheme="majorHAnsi"/>
                <w:sz w:val="24"/>
                <w:szCs w:val="24"/>
              </w:rPr>
              <w:t>30 min</w:t>
            </w:r>
          </w:p>
        </w:tc>
        <w:tc>
          <w:tcPr>
            <w:tcW w:w="6520" w:type="dxa"/>
          </w:tcPr>
          <w:p w:rsidR="00C0659A" w:rsidRPr="00065826" w:rsidRDefault="002874FF" w:rsidP="008A0128">
            <w:pPr>
              <w:rPr>
                <w:rFonts w:asciiTheme="majorHAnsi" w:hAnsiTheme="majorHAnsi"/>
                <w:sz w:val="24"/>
                <w:szCs w:val="24"/>
              </w:rPr>
            </w:pPr>
            <w:r w:rsidRPr="00065826">
              <w:rPr>
                <w:rFonts w:asciiTheme="majorHAnsi" w:hAnsiTheme="majorHAnsi"/>
                <w:b/>
                <w:sz w:val="24"/>
                <w:szCs w:val="24"/>
              </w:rPr>
              <w:t>Prof/Élèves :</w:t>
            </w:r>
            <w:r w:rsidRPr="00065826">
              <w:rPr>
                <w:rFonts w:asciiTheme="majorHAnsi" w:hAnsiTheme="majorHAnsi"/>
                <w:sz w:val="24"/>
                <w:szCs w:val="24"/>
              </w:rPr>
              <w:t xml:space="preserve"> </w:t>
            </w:r>
            <w:r w:rsidR="008A0128" w:rsidRPr="00065826">
              <w:rPr>
                <w:rFonts w:asciiTheme="majorHAnsi" w:hAnsiTheme="majorHAnsi"/>
                <w:sz w:val="24"/>
                <w:szCs w:val="24"/>
              </w:rPr>
              <w:t>p</w:t>
            </w:r>
            <w:r w:rsidRPr="00065826">
              <w:rPr>
                <w:rFonts w:asciiTheme="majorHAnsi" w:hAnsiTheme="majorHAnsi"/>
                <w:sz w:val="24"/>
                <w:szCs w:val="24"/>
              </w:rPr>
              <w:t>résentation</w:t>
            </w:r>
            <w:r w:rsidR="00C0659A" w:rsidRPr="00065826">
              <w:rPr>
                <w:rFonts w:asciiTheme="majorHAnsi" w:hAnsiTheme="majorHAnsi"/>
                <w:sz w:val="24"/>
                <w:szCs w:val="24"/>
              </w:rPr>
              <w:t xml:space="preserve"> des différents articles de blog et discussion sur la problématique</w:t>
            </w:r>
            <w:r w:rsidRPr="00065826">
              <w:rPr>
                <w:rFonts w:asciiTheme="majorHAnsi" w:hAnsiTheme="majorHAnsi"/>
                <w:sz w:val="24"/>
                <w:szCs w:val="24"/>
              </w:rPr>
              <w:t>.</w:t>
            </w:r>
          </w:p>
        </w:tc>
      </w:tr>
    </w:tbl>
    <w:p w:rsidR="009F7D87" w:rsidRPr="00065826" w:rsidRDefault="009F7D87">
      <w:pPr>
        <w:rPr>
          <w:rFonts w:asciiTheme="majorHAnsi" w:hAnsiTheme="majorHAnsi"/>
          <w:sz w:val="24"/>
          <w:szCs w:val="24"/>
        </w:rPr>
      </w:pPr>
    </w:p>
    <w:p w:rsidR="000740B0" w:rsidRPr="00065826" w:rsidRDefault="000740B0" w:rsidP="000740B0">
      <w:pPr>
        <w:rPr>
          <w:rFonts w:asciiTheme="majorHAnsi" w:hAnsiTheme="majorHAnsi"/>
          <w:sz w:val="24"/>
          <w:szCs w:val="24"/>
        </w:rPr>
      </w:pPr>
      <w:r w:rsidRPr="00065826">
        <w:rPr>
          <w:rFonts w:asciiTheme="majorHAnsi" w:hAnsiTheme="majorHAnsi"/>
          <w:sz w:val="24"/>
          <w:szCs w:val="24"/>
        </w:rPr>
        <w:t xml:space="preserve">Le travail </w:t>
      </w:r>
      <w:r w:rsidR="00600DBE">
        <w:rPr>
          <w:rFonts w:asciiTheme="majorHAnsi" w:hAnsiTheme="majorHAnsi"/>
          <w:sz w:val="24"/>
          <w:szCs w:val="24"/>
        </w:rPr>
        <w:t>a été</w:t>
      </w:r>
      <w:r w:rsidRPr="00065826">
        <w:rPr>
          <w:rFonts w:asciiTheme="majorHAnsi" w:hAnsiTheme="majorHAnsi"/>
          <w:sz w:val="24"/>
          <w:szCs w:val="24"/>
        </w:rPr>
        <w:t xml:space="preserve"> guidé puis évalué en suivant la grille de compétence</w:t>
      </w:r>
      <w:r w:rsidR="00F80362" w:rsidRPr="00065826">
        <w:rPr>
          <w:rFonts w:asciiTheme="majorHAnsi" w:hAnsiTheme="majorHAnsi"/>
          <w:sz w:val="24"/>
          <w:szCs w:val="24"/>
        </w:rPr>
        <w:t>s</w:t>
      </w:r>
      <w:r w:rsidRPr="00065826">
        <w:rPr>
          <w:rFonts w:asciiTheme="majorHAnsi" w:hAnsiTheme="majorHAnsi"/>
          <w:sz w:val="24"/>
          <w:szCs w:val="24"/>
        </w:rPr>
        <w:t xml:space="preserve"> suivante</w:t>
      </w:r>
      <w:r w:rsidR="00F80362" w:rsidRPr="00065826">
        <w:rPr>
          <w:rFonts w:asciiTheme="majorHAnsi" w:hAnsiTheme="majorHAnsi"/>
          <w:sz w:val="24"/>
          <w:szCs w:val="24"/>
        </w:rPr>
        <w:t xml:space="preserve"> communiqué</w:t>
      </w:r>
      <w:r w:rsidR="00600DBE">
        <w:rPr>
          <w:rFonts w:asciiTheme="majorHAnsi" w:hAnsiTheme="majorHAnsi"/>
          <w:sz w:val="24"/>
          <w:szCs w:val="24"/>
        </w:rPr>
        <w:t>e</w:t>
      </w:r>
      <w:r w:rsidR="00F80362" w:rsidRPr="00065826">
        <w:rPr>
          <w:rFonts w:asciiTheme="majorHAnsi" w:hAnsiTheme="majorHAnsi"/>
          <w:sz w:val="24"/>
          <w:szCs w:val="24"/>
        </w:rPr>
        <w:t xml:space="preserve"> aux élèves via l’ENT</w:t>
      </w:r>
      <w:r w:rsidR="00600DBE">
        <w:rPr>
          <w:rFonts w:asciiTheme="majorHAnsi" w:hAnsiTheme="majorHAnsi"/>
          <w:sz w:val="24"/>
          <w:szCs w:val="24"/>
        </w:rPr>
        <w:t xml:space="preserve"> (document Excel à télécharger)</w:t>
      </w:r>
      <w:r w:rsidR="00F80362" w:rsidRPr="00065826">
        <w:rPr>
          <w:rFonts w:asciiTheme="majorHAnsi" w:hAnsiTheme="majorHAnsi"/>
          <w:sz w:val="24"/>
          <w:szCs w:val="24"/>
        </w:rPr>
        <w:t> :</w:t>
      </w:r>
    </w:p>
    <w:p w:rsidR="000740B0" w:rsidRPr="00065826" w:rsidRDefault="000740B0" w:rsidP="009F7D87">
      <w:pPr>
        <w:rPr>
          <w:rFonts w:asciiTheme="majorHAnsi" w:hAnsiTheme="majorHAnsi"/>
          <w:sz w:val="24"/>
          <w:szCs w:val="24"/>
        </w:rPr>
      </w:pPr>
    </w:p>
    <w:p w:rsidR="009F7D87" w:rsidRPr="00065826" w:rsidRDefault="00F80362" w:rsidP="009F7D87">
      <w:pPr>
        <w:rPr>
          <w:rFonts w:asciiTheme="majorHAnsi" w:hAnsiTheme="majorHAnsi"/>
          <w:sz w:val="24"/>
          <w:szCs w:val="24"/>
        </w:rPr>
      </w:pPr>
      <w:r w:rsidRPr="00065826">
        <w:rPr>
          <w:rFonts w:asciiTheme="majorHAnsi" w:hAnsiTheme="majorHAnsi"/>
          <w:noProof/>
          <w:sz w:val="24"/>
          <w:szCs w:val="24"/>
        </w:rPr>
        <w:lastRenderedPageBreak/>
        <w:drawing>
          <wp:inline distT="0" distB="0" distL="0" distR="0">
            <wp:extent cx="6553200" cy="4464363"/>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6553200" cy="4464363"/>
                    </a:xfrm>
                    <a:prstGeom prst="rect">
                      <a:avLst/>
                    </a:prstGeom>
                    <a:noFill/>
                    <a:ln w="9525">
                      <a:noFill/>
                      <a:miter lim="800000"/>
                      <a:headEnd/>
                      <a:tailEnd/>
                    </a:ln>
                  </pic:spPr>
                </pic:pic>
              </a:graphicData>
            </a:graphic>
          </wp:inline>
        </w:drawing>
      </w:r>
    </w:p>
    <w:p w:rsidR="002F119E" w:rsidRPr="00065826" w:rsidRDefault="002F119E">
      <w:pPr>
        <w:rPr>
          <w:rFonts w:asciiTheme="majorHAnsi" w:hAnsiTheme="majorHAnsi"/>
          <w:b/>
          <w:i/>
          <w:sz w:val="24"/>
          <w:szCs w:val="24"/>
        </w:rPr>
      </w:pPr>
    </w:p>
    <w:p w:rsidR="002F119E" w:rsidRPr="00065826" w:rsidRDefault="002F119E">
      <w:pPr>
        <w:rPr>
          <w:rFonts w:asciiTheme="majorHAnsi" w:hAnsiTheme="majorHAnsi"/>
          <w:b/>
          <w:i/>
          <w:sz w:val="24"/>
          <w:szCs w:val="24"/>
        </w:rPr>
      </w:pPr>
    </w:p>
    <w:p w:rsidR="002F119E" w:rsidRPr="00065826" w:rsidRDefault="00600DBE" w:rsidP="00065826">
      <w:pPr>
        <w:jc w:val="center"/>
        <w:rPr>
          <w:rFonts w:asciiTheme="majorHAnsi" w:hAnsiTheme="majorHAnsi"/>
          <w:b/>
          <w:i/>
          <w:sz w:val="40"/>
          <w:szCs w:val="40"/>
        </w:rPr>
      </w:pPr>
      <w:r w:rsidRPr="00065826">
        <w:rPr>
          <w:rFonts w:asciiTheme="majorHAnsi" w:hAnsiTheme="majorHAnsi"/>
          <w:b/>
          <w:i/>
          <w:sz w:val="40"/>
          <w:szCs w:val="40"/>
        </w:rPr>
        <w:t>Retour d’expérience :</w:t>
      </w:r>
    </w:p>
    <w:p w:rsidR="002F119E" w:rsidRPr="00065826" w:rsidRDefault="00600DBE">
      <w:pPr>
        <w:rPr>
          <w:rFonts w:asciiTheme="majorHAnsi" w:hAnsiTheme="majorHAnsi"/>
          <w:sz w:val="24"/>
          <w:szCs w:val="24"/>
        </w:rPr>
      </w:pPr>
      <w:r w:rsidRPr="00065826">
        <w:rPr>
          <w:rFonts w:asciiTheme="majorHAnsi" w:hAnsiTheme="majorHAnsi"/>
          <w:sz w:val="24"/>
          <w:szCs w:val="24"/>
        </w:rPr>
        <w:tab/>
        <w:t xml:space="preserve"> </w:t>
      </w:r>
      <w:r w:rsidRPr="00065826">
        <w:rPr>
          <w:rFonts w:asciiTheme="majorHAnsi" w:hAnsiTheme="majorHAnsi"/>
          <w:sz w:val="24"/>
          <w:szCs w:val="24"/>
        </w:rPr>
        <w:tab/>
      </w:r>
      <w:r w:rsidRPr="00065826">
        <w:rPr>
          <w:rFonts w:asciiTheme="majorHAnsi" w:hAnsiTheme="majorHAnsi"/>
          <w:sz w:val="24"/>
          <w:szCs w:val="24"/>
        </w:rPr>
        <w:tab/>
        <w:t xml:space="preserve"> </w:t>
      </w:r>
      <w:r w:rsidRPr="00065826">
        <w:rPr>
          <w:rFonts w:asciiTheme="majorHAnsi" w:hAnsiTheme="majorHAnsi"/>
          <w:sz w:val="24"/>
          <w:szCs w:val="24"/>
        </w:rPr>
        <w:tab/>
      </w:r>
      <w:r w:rsidRPr="00065826">
        <w:rPr>
          <w:rFonts w:asciiTheme="majorHAnsi" w:hAnsiTheme="majorHAnsi"/>
          <w:sz w:val="24"/>
          <w:szCs w:val="24"/>
        </w:rPr>
        <w:tab/>
        <w:t xml:space="preserve"> </w:t>
      </w:r>
      <w:r w:rsidRPr="00065826">
        <w:rPr>
          <w:rFonts w:asciiTheme="majorHAnsi" w:hAnsiTheme="majorHAnsi"/>
          <w:sz w:val="24"/>
          <w:szCs w:val="24"/>
        </w:rPr>
        <w:tab/>
        <w:t xml:space="preserve"> </w:t>
      </w:r>
      <w:r w:rsidRPr="00065826">
        <w:rPr>
          <w:rFonts w:asciiTheme="majorHAnsi" w:hAnsiTheme="majorHAnsi"/>
          <w:sz w:val="24"/>
          <w:szCs w:val="24"/>
        </w:rPr>
        <w:tab/>
        <w:t xml:space="preserve"> </w:t>
      </w:r>
      <w:r w:rsidRPr="00065826">
        <w:rPr>
          <w:rFonts w:asciiTheme="majorHAnsi" w:hAnsiTheme="majorHAnsi"/>
          <w:sz w:val="24"/>
          <w:szCs w:val="24"/>
        </w:rPr>
        <w:tab/>
      </w:r>
      <w:r w:rsidRPr="00065826">
        <w:rPr>
          <w:rFonts w:asciiTheme="majorHAnsi" w:hAnsiTheme="majorHAnsi"/>
          <w:sz w:val="24"/>
          <w:szCs w:val="24"/>
        </w:rPr>
        <w:tab/>
      </w:r>
    </w:p>
    <w:p w:rsidR="002F119E" w:rsidRPr="00065826" w:rsidRDefault="00065826">
      <w:pPr>
        <w:rPr>
          <w:rFonts w:asciiTheme="majorHAnsi" w:hAnsiTheme="majorHAnsi"/>
          <w:b/>
          <w:sz w:val="24"/>
          <w:szCs w:val="24"/>
        </w:rPr>
      </w:pPr>
      <w:r w:rsidRPr="00065826">
        <w:rPr>
          <w:rFonts w:asciiTheme="majorHAnsi" w:hAnsiTheme="majorHAnsi"/>
          <w:b/>
          <w:sz w:val="24"/>
          <w:szCs w:val="24"/>
        </w:rPr>
        <w:t>Les plus-values pédagogiques</w:t>
      </w:r>
      <w:r w:rsidR="00600DBE" w:rsidRPr="00065826">
        <w:rPr>
          <w:rFonts w:asciiTheme="majorHAnsi" w:hAnsiTheme="majorHAnsi"/>
          <w:b/>
          <w:sz w:val="24"/>
          <w:szCs w:val="24"/>
        </w:rPr>
        <w:t xml:space="preserve"> (enseignants/élèves) :</w:t>
      </w:r>
    </w:p>
    <w:p w:rsidR="00065826" w:rsidRPr="00065826" w:rsidRDefault="003E1635" w:rsidP="00065826">
      <w:pPr>
        <w:rPr>
          <w:rFonts w:asciiTheme="majorHAnsi" w:hAnsiTheme="majorHAnsi"/>
          <w:sz w:val="24"/>
          <w:szCs w:val="24"/>
        </w:rPr>
      </w:pPr>
      <w:r w:rsidRPr="00065826">
        <w:rPr>
          <w:rFonts w:asciiTheme="majorHAnsi" w:hAnsiTheme="majorHAnsi"/>
          <w:sz w:val="24"/>
          <w:szCs w:val="24"/>
        </w:rPr>
        <w:t>Dans cette activité, les élèves</w:t>
      </w:r>
      <w:r w:rsidR="00065826" w:rsidRPr="00065826">
        <w:rPr>
          <w:rFonts w:asciiTheme="majorHAnsi" w:hAnsiTheme="majorHAnsi"/>
          <w:sz w:val="24"/>
          <w:szCs w:val="24"/>
        </w:rPr>
        <w:t xml:space="preserve"> sont amenés à se questionner sur les droits liés à l’utilisation de contenu trouvé sur internet. (Texte, images)</w:t>
      </w:r>
      <w:r w:rsidR="00935C37">
        <w:rPr>
          <w:rFonts w:asciiTheme="majorHAnsi" w:hAnsiTheme="majorHAnsi"/>
          <w:sz w:val="24"/>
          <w:szCs w:val="24"/>
        </w:rPr>
        <w:t xml:space="preserve"> et </w:t>
      </w:r>
      <w:r w:rsidR="00065826">
        <w:rPr>
          <w:rFonts w:asciiTheme="majorHAnsi" w:hAnsiTheme="majorHAnsi"/>
          <w:sz w:val="24"/>
          <w:szCs w:val="24"/>
        </w:rPr>
        <w:t xml:space="preserve">à </w:t>
      </w:r>
      <w:r w:rsidR="00577FB1">
        <w:rPr>
          <w:rFonts w:asciiTheme="majorHAnsi" w:hAnsiTheme="majorHAnsi"/>
          <w:sz w:val="24"/>
          <w:szCs w:val="24"/>
        </w:rPr>
        <w:t xml:space="preserve">développer leur esprit critique (la problématique proposée n’amenant pas </w:t>
      </w:r>
      <w:r w:rsidR="00180AE8">
        <w:rPr>
          <w:rFonts w:asciiTheme="majorHAnsi" w:hAnsiTheme="majorHAnsi"/>
          <w:sz w:val="24"/>
          <w:szCs w:val="24"/>
        </w:rPr>
        <w:t xml:space="preserve">à </w:t>
      </w:r>
      <w:r w:rsidR="00577FB1">
        <w:rPr>
          <w:rFonts w:asciiTheme="majorHAnsi" w:hAnsiTheme="majorHAnsi"/>
          <w:sz w:val="24"/>
          <w:szCs w:val="24"/>
        </w:rPr>
        <w:t>une réponse simple).</w:t>
      </w:r>
    </w:p>
    <w:p w:rsidR="00065826" w:rsidRPr="00065826" w:rsidRDefault="00065826">
      <w:pPr>
        <w:rPr>
          <w:rFonts w:asciiTheme="majorHAnsi" w:hAnsiTheme="majorHAnsi"/>
          <w:sz w:val="24"/>
          <w:szCs w:val="24"/>
        </w:rPr>
      </w:pPr>
      <w:r w:rsidRPr="00065826">
        <w:rPr>
          <w:rFonts w:asciiTheme="majorHAnsi" w:hAnsiTheme="majorHAnsi"/>
          <w:sz w:val="24"/>
          <w:szCs w:val="24"/>
        </w:rPr>
        <w:t xml:space="preserve">Le professeur </w:t>
      </w:r>
      <w:r w:rsidR="00935C37">
        <w:rPr>
          <w:rFonts w:asciiTheme="majorHAnsi" w:hAnsiTheme="majorHAnsi"/>
          <w:sz w:val="24"/>
          <w:szCs w:val="24"/>
        </w:rPr>
        <w:t xml:space="preserve">accompagne </w:t>
      </w:r>
      <w:r w:rsidRPr="00065826">
        <w:rPr>
          <w:rFonts w:asciiTheme="majorHAnsi" w:hAnsiTheme="majorHAnsi"/>
          <w:sz w:val="24"/>
          <w:szCs w:val="24"/>
        </w:rPr>
        <w:t>le</w:t>
      </w:r>
      <w:r w:rsidR="00935C37">
        <w:rPr>
          <w:rFonts w:asciiTheme="majorHAnsi" w:hAnsiTheme="majorHAnsi"/>
          <w:sz w:val="24"/>
          <w:szCs w:val="24"/>
        </w:rPr>
        <w:t>s</w:t>
      </w:r>
      <w:r w:rsidRPr="00065826">
        <w:rPr>
          <w:rFonts w:asciiTheme="majorHAnsi" w:hAnsiTheme="majorHAnsi"/>
          <w:sz w:val="24"/>
          <w:szCs w:val="24"/>
        </w:rPr>
        <w:t xml:space="preserve"> élèves</w:t>
      </w:r>
      <w:r w:rsidR="00935C37">
        <w:rPr>
          <w:rFonts w:asciiTheme="majorHAnsi" w:hAnsiTheme="majorHAnsi"/>
          <w:sz w:val="24"/>
          <w:szCs w:val="24"/>
        </w:rPr>
        <w:t xml:space="preserve"> et développe ses propres compétences en la matière.</w:t>
      </w:r>
      <w:r w:rsidRPr="00065826">
        <w:rPr>
          <w:rFonts w:asciiTheme="majorHAnsi" w:hAnsiTheme="majorHAnsi"/>
          <w:sz w:val="24"/>
          <w:szCs w:val="24"/>
        </w:rPr>
        <w:t xml:space="preserve"> </w:t>
      </w:r>
    </w:p>
    <w:p w:rsidR="002F119E" w:rsidRPr="00065826" w:rsidRDefault="002F119E">
      <w:pPr>
        <w:rPr>
          <w:rFonts w:asciiTheme="majorHAnsi" w:hAnsiTheme="majorHAnsi"/>
          <w:sz w:val="24"/>
          <w:szCs w:val="24"/>
        </w:rPr>
      </w:pPr>
    </w:p>
    <w:p w:rsidR="002F119E" w:rsidRPr="00065826" w:rsidRDefault="00600DBE">
      <w:pPr>
        <w:rPr>
          <w:rFonts w:asciiTheme="majorHAnsi" w:hAnsiTheme="majorHAnsi"/>
          <w:b/>
          <w:sz w:val="24"/>
          <w:szCs w:val="24"/>
        </w:rPr>
      </w:pPr>
      <w:r w:rsidRPr="00065826">
        <w:rPr>
          <w:rFonts w:asciiTheme="majorHAnsi" w:hAnsiTheme="majorHAnsi"/>
          <w:b/>
          <w:sz w:val="24"/>
          <w:szCs w:val="24"/>
        </w:rPr>
        <w:t>Les freins :</w:t>
      </w:r>
    </w:p>
    <w:p w:rsidR="00897D81" w:rsidRPr="00065826" w:rsidRDefault="00897D81">
      <w:pPr>
        <w:rPr>
          <w:rFonts w:asciiTheme="majorHAnsi" w:hAnsiTheme="majorHAnsi"/>
          <w:sz w:val="24"/>
          <w:szCs w:val="24"/>
        </w:rPr>
      </w:pPr>
      <w:r w:rsidRPr="00065826">
        <w:rPr>
          <w:rFonts w:asciiTheme="majorHAnsi" w:hAnsiTheme="majorHAnsi"/>
          <w:sz w:val="24"/>
          <w:szCs w:val="24"/>
        </w:rPr>
        <w:t>Durant le travail, différentes difficultés ont été identifiées ou signalées par les élèves :</w:t>
      </w:r>
    </w:p>
    <w:p w:rsidR="00735C6A" w:rsidRPr="00065826" w:rsidRDefault="00294BED" w:rsidP="00FA2539">
      <w:pPr>
        <w:pStyle w:val="Sansinterligne"/>
        <w:numPr>
          <w:ilvl w:val="0"/>
          <w:numId w:val="9"/>
        </w:numPr>
        <w:rPr>
          <w:rFonts w:asciiTheme="majorHAnsi" w:hAnsiTheme="majorHAnsi"/>
          <w:sz w:val="24"/>
          <w:szCs w:val="24"/>
        </w:rPr>
      </w:pPr>
      <w:r>
        <w:rPr>
          <w:rFonts w:asciiTheme="majorHAnsi" w:hAnsiTheme="majorHAnsi"/>
          <w:sz w:val="24"/>
          <w:szCs w:val="24"/>
        </w:rPr>
        <w:t>Présence</w:t>
      </w:r>
      <w:r w:rsidR="00897D81" w:rsidRPr="00065826">
        <w:rPr>
          <w:rFonts w:asciiTheme="majorHAnsi" w:hAnsiTheme="majorHAnsi"/>
          <w:sz w:val="24"/>
          <w:szCs w:val="24"/>
        </w:rPr>
        <w:t xml:space="preserve"> de n</w:t>
      </w:r>
      <w:r w:rsidR="00735C6A" w:rsidRPr="00065826">
        <w:rPr>
          <w:rFonts w:asciiTheme="majorHAnsi" w:hAnsiTheme="majorHAnsi"/>
          <w:sz w:val="24"/>
          <w:szCs w:val="24"/>
        </w:rPr>
        <w:t>ombreux copier-coller</w:t>
      </w:r>
      <w:r w:rsidR="00577FB1">
        <w:rPr>
          <w:rFonts w:asciiTheme="majorHAnsi" w:hAnsiTheme="majorHAnsi"/>
          <w:sz w:val="24"/>
          <w:szCs w:val="24"/>
        </w:rPr>
        <w:t xml:space="preserve"> de texte pris sur internet</w:t>
      </w:r>
      <w:r w:rsidR="00735C6A" w:rsidRPr="00065826">
        <w:rPr>
          <w:rFonts w:asciiTheme="majorHAnsi" w:hAnsiTheme="majorHAnsi"/>
          <w:sz w:val="24"/>
          <w:szCs w:val="24"/>
        </w:rPr>
        <w:t>.</w:t>
      </w:r>
    </w:p>
    <w:p w:rsidR="00180AE8" w:rsidRDefault="00294BED" w:rsidP="00FA2539">
      <w:pPr>
        <w:pStyle w:val="Sansinterligne"/>
        <w:numPr>
          <w:ilvl w:val="0"/>
          <w:numId w:val="9"/>
        </w:numPr>
        <w:rPr>
          <w:rFonts w:asciiTheme="majorHAnsi" w:hAnsiTheme="majorHAnsi"/>
          <w:sz w:val="24"/>
          <w:szCs w:val="24"/>
        </w:rPr>
      </w:pPr>
      <w:r w:rsidRPr="00180AE8">
        <w:rPr>
          <w:rFonts w:asciiTheme="majorHAnsi" w:hAnsiTheme="majorHAnsi"/>
          <w:sz w:val="24"/>
          <w:szCs w:val="24"/>
        </w:rPr>
        <w:t xml:space="preserve">Pas </w:t>
      </w:r>
      <w:r w:rsidR="00600DBE" w:rsidRPr="00180AE8">
        <w:rPr>
          <w:rFonts w:asciiTheme="majorHAnsi" w:hAnsiTheme="majorHAnsi"/>
          <w:sz w:val="24"/>
          <w:szCs w:val="24"/>
        </w:rPr>
        <w:t xml:space="preserve">de possibilité </w:t>
      </w:r>
      <w:r w:rsidRPr="00180AE8">
        <w:rPr>
          <w:rFonts w:asciiTheme="majorHAnsi" w:hAnsiTheme="majorHAnsi"/>
          <w:sz w:val="24"/>
          <w:szCs w:val="24"/>
        </w:rPr>
        <w:t xml:space="preserve">depuis l’ENT </w:t>
      </w:r>
      <w:r w:rsidR="00600DBE" w:rsidRPr="00180AE8">
        <w:rPr>
          <w:rFonts w:asciiTheme="majorHAnsi" w:hAnsiTheme="majorHAnsi"/>
          <w:sz w:val="24"/>
          <w:szCs w:val="24"/>
        </w:rPr>
        <w:t>de co</w:t>
      </w:r>
      <w:r w:rsidR="00E21DCE" w:rsidRPr="00180AE8">
        <w:rPr>
          <w:rFonts w:asciiTheme="majorHAnsi" w:hAnsiTheme="majorHAnsi"/>
          <w:sz w:val="24"/>
          <w:szCs w:val="24"/>
        </w:rPr>
        <w:t>mmuni</w:t>
      </w:r>
      <w:r w:rsidR="00FA2539" w:rsidRPr="00180AE8">
        <w:rPr>
          <w:rFonts w:asciiTheme="majorHAnsi" w:hAnsiTheme="majorHAnsi"/>
          <w:sz w:val="24"/>
          <w:szCs w:val="24"/>
        </w:rPr>
        <w:t>quer à l’</w:t>
      </w:r>
      <w:r w:rsidR="00180AE8" w:rsidRPr="00180AE8">
        <w:rPr>
          <w:rFonts w:asciiTheme="majorHAnsi" w:hAnsiTheme="majorHAnsi"/>
          <w:sz w:val="24"/>
          <w:szCs w:val="24"/>
        </w:rPr>
        <w:t>oral</w:t>
      </w:r>
      <w:r w:rsidR="00180AE8">
        <w:rPr>
          <w:rFonts w:asciiTheme="majorHAnsi" w:hAnsiTheme="majorHAnsi"/>
          <w:sz w:val="24"/>
          <w:szCs w:val="24"/>
        </w:rPr>
        <w:t>.</w:t>
      </w:r>
    </w:p>
    <w:p w:rsidR="002F119E" w:rsidRPr="00180AE8" w:rsidRDefault="00E21DCE" w:rsidP="00FA2539">
      <w:pPr>
        <w:pStyle w:val="Sansinterligne"/>
        <w:numPr>
          <w:ilvl w:val="0"/>
          <w:numId w:val="9"/>
        </w:numPr>
        <w:rPr>
          <w:rFonts w:asciiTheme="majorHAnsi" w:hAnsiTheme="majorHAnsi"/>
          <w:sz w:val="24"/>
          <w:szCs w:val="24"/>
        </w:rPr>
      </w:pPr>
      <w:r w:rsidRPr="00180AE8">
        <w:rPr>
          <w:rFonts w:asciiTheme="majorHAnsi" w:hAnsiTheme="majorHAnsi"/>
          <w:sz w:val="24"/>
          <w:szCs w:val="24"/>
        </w:rPr>
        <w:t>Difficulté lors du choix du thème et de la constitution des groupes</w:t>
      </w:r>
      <w:r w:rsidR="00180AE8">
        <w:rPr>
          <w:rFonts w:asciiTheme="majorHAnsi" w:hAnsiTheme="majorHAnsi"/>
          <w:sz w:val="24"/>
          <w:szCs w:val="24"/>
        </w:rPr>
        <w:t xml:space="preserve"> (certains thèmes sont mis de cô</w:t>
      </w:r>
      <w:r w:rsidRPr="00180AE8">
        <w:rPr>
          <w:rFonts w:asciiTheme="majorHAnsi" w:hAnsiTheme="majorHAnsi"/>
          <w:sz w:val="24"/>
          <w:szCs w:val="24"/>
        </w:rPr>
        <w:t xml:space="preserve">té, des élèves </w:t>
      </w:r>
      <w:r w:rsidR="00180AE8">
        <w:rPr>
          <w:rFonts w:asciiTheme="majorHAnsi" w:hAnsiTheme="majorHAnsi"/>
          <w:sz w:val="24"/>
          <w:szCs w:val="24"/>
        </w:rPr>
        <w:t xml:space="preserve">risquent de </w:t>
      </w:r>
      <w:r w:rsidRPr="00180AE8">
        <w:rPr>
          <w:rFonts w:asciiTheme="majorHAnsi" w:hAnsiTheme="majorHAnsi"/>
          <w:sz w:val="24"/>
          <w:szCs w:val="24"/>
        </w:rPr>
        <w:t>se retrouve</w:t>
      </w:r>
      <w:r w:rsidR="00180AE8">
        <w:rPr>
          <w:rFonts w:asciiTheme="majorHAnsi" w:hAnsiTheme="majorHAnsi"/>
          <w:sz w:val="24"/>
          <w:szCs w:val="24"/>
        </w:rPr>
        <w:t>r</w:t>
      </w:r>
      <w:r w:rsidRPr="00180AE8">
        <w:rPr>
          <w:rFonts w:asciiTheme="majorHAnsi" w:hAnsiTheme="majorHAnsi"/>
          <w:sz w:val="24"/>
          <w:szCs w:val="24"/>
        </w:rPr>
        <w:t xml:space="preserve"> seul)</w:t>
      </w:r>
    </w:p>
    <w:p w:rsidR="00E21DCE" w:rsidRPr="00065826" w:rsidRDefault="00294BED" w:rsidP="00FA2539">
      <w:pPr>
        <w:pStyle w:val="Sansinterligne"/>
        <w:numPr>
          <w:ilvl w:val="0"/>
          <w:numId w:val="9"/>
        </w:numPr>
        <w:rPr>
          <w:rFonts w:asciiTheme="majorHAnsi" w:hAnsiTheme="majorHAnsi"/>
          <w:sz w:val="24"/>
          <w:szCs w:val="24"/>
        </w:rPr>
      </w:pPr>
      <w:r>
        <w:rPr>
          <w:rFonts w:asciiTheme="majorHAnsi" w:hAnsiTheme="majorHAnsi"/>
          <w:sz w:val="24"/>
          <w:szCs w:val="24"/>
        </w:rPr>
        <w:t>Peu ou pas d’</w:t>
      </w:r>
      <w:r w:rsidR="00735C6A" w:rsidRPr="00065826">
        <w:rPr>
          <w:rFonts w:asciiTheme="majorHAnsi" w:hAnsiTheme="majorHAnsi"/>
          <w:sz w:val="24"/>
          <w:szCs w:val="24"/>
        </w:rPr>
        <w:t>éléments donnés</w:t>
      </w:r>
      <w:r w:rsidR="00E21DCE" w:rsidRPr="00065826">
        <w:rPr>
          <w:rFonts w:asciiTheme="majorHAnsi" w:hAnsiTheme="majorHAnsi"/>
          <w:sz w:val="24"/>
          <w:szCs w:val="24"/>
        </w:rPr>
        <w:t xml:space="preserve"> permettant d’évaluer la fiabilité des sources</w:t>
      </w:r>
    </w:p>
    <w:p w:rsidR="009F7D87" w:rsidRPr="00065826" w:rsidRDefault="00FA2539" w:rsidP="00FA2539">
      <w:pPr>
        <w:pStyle w:val="Sansinterligne"/>
        <w:numPr>
          <w:ilvl w:val="0"/>
          <w:numId w:val="9"/>
        </w:numPr>
        <w:rPr>
          <w:rFonts w:asciiTheme="majorHAnsi" w:hAnsiTheme="majorHAnsi"/>
          <w:sz w:val="24"/>
          <w:szCs w:val="24"/>
        </w:rPr>
      </w:pPr>
      <w:r w:rsidRPr="00065826">
        <w:rPr>
          <w:rFonts w:asciiTheme="majorHAnsi" w:hAnsiTheme="majorHAnsi"/>
          <w:sz w:val="24"/>
          <w:szCs w:val="24"/>
        </w:rPr>
        <w:t>M</w:t>
      </w:r>
      <w:r w:rsidR="00065B09" w:rsidRPr="00065826">
        <w:rPr>
          <w:rFonts w:asciiTheme="majorHAnsi" w:hAnsiTheme="majorHAnsi"/>
          <w:sz w:val="24"/>
          <w:szCs w:val="24"/>
        </w:rPr>
        <w:t>ultipli</w:t>
      </w:r>
      <w:r w:rsidRPr="00065826">
        <w:rPr>
          <w:rFonts w:asciiTheme="majorHAnsi" w:hAnsiTheme="majorHAnsi"/>
          <w:sz w:val="24"/>
          <w:szCs w:val="24"/>
        </w:rPr>
        <w:t xml:space="preserve">cation des </w:t>
      </w:r>
      <w:r w:rsidR="00065B09" w:rsidRPr="00065826">
        <w:rPr>
          <w:rFonts w:asciiTheme="majorHAnsi" w:hAnsiTheme="majorHAnsi"/>
          <w:sz w:val="24"/>
          <w:szCs w:val="24"/>
        </w:rPr>
        <w:t>outils</w:t>
      </w:r>
      <w:r w:rsidRPr="00065826">
        <w:rPr>
          <w:rFonts w:asciiTheme="majorHAnsi" w:hAnsiTheme="majorHAnsi"/>
          <w:sz w:val="24"/>
          <w:szCs w:val="24"/>
        </w:rPr>
        <w:t xml:space="preserve"> au départ</w:t>
      </w:r>
      <w:r w:rsidR="00065B09" w:rsidRPr="00065826">
        <w:rPr>
          <w:rFonts w:asciiTheme="majorHAnsi" w:hAnsiTheme="majorHAnsi"/>
          <w:sz w:val="24"/>
          <w:szCs w:val="24"/>
        </w:rPr>
        <w:t>.</w:t>
      </w:r>
    </w:p>
    <w:p w:rsidR="00294BED" w:rsidRDefault="00FA2539" w:rsidP="00294BED">
      <w:pPr>
        <w:pStyle w:val="Sansinterligne"/>
        <w:numPr>
          <w:ilvl w:val="0"/>
          <w:numId w:val="9"/>
        </w:numPr>
        <w:rPr>
          <w:rFonts w:asciiTheme="majorHAnsi" w:hAnsiTheme="majorHAnsi"/>
          <w:sz w:val="24"/>
          <w:szCs w:val="24"/>
        </w:rPr>
      </w:pPr>
      <w:r w:rsidRPr="00065826">
        <w:rPr>
          <w:rFonts w:asciiTheme="majorHAnsi" w:hAnsiTheme="majorHAnsi"/>
          <w:sz w:val="24"/>
          <w:szCs w:val="24"/>
        </w:rPr>
        <w:t xml:space="preserve">Une seule personne peut écrire puis modifier l’article. </w:t>
      </w:r>
    </w:p>
    <w:p w:rsidR="00FA2539" w:rsidRPr="00294BED" w:rsidRDefault="00294BED" w:rsidP="00FA2539">
      <w:pPr>
        <w:pStyle w:val="Sansinterligne"/>
        <w:numPr>
          <w:ilvl w:val="0"/>
          <w:numId w:val="9"/>
        </w:numPr>
        <w:rPr>
          <w:rFonts w:asciiTheme="majorHAnsi" w:hAnsiTheme="majorHAnsi"/>
          <w:sz w:val="24"/>
          <w:szCs w:val="24"/>
        </w:rPr>
      </w:pPr>
      <w:r w:rsidRPr="00294BED">
        <w:rPr>
          <w:rFonts w:asciiTheme="majorHAnsi" w:hAnsiTheme="majorHAnsi"/>
          <w:sz w:val="24"/>
          <w:szCs w:val="24"/>
        </w:rPr>
        <w:t>Temps consacr</w:t>
      </w:r>
      <w:r w:rsidR="00577FB1">
        <w:rPr>
          <w:rFonts w:asciiTheme="majorHAnsi" w:hAnsiTheme="majorHAnsi"/>
          <w:sz w:val="24"/>
          <w:szCs w:val="24"/>
        </w:rPr>
        <w:t>é</w:t>
      </w:r>
      <w:r w:rsidRPr="00294BED">
        <w:rPr>
          <w:rFonts w:asciiTheme="majorHAnsi" w:hAnsiTheme="majorHAnsi"/>
          <w:sz w:val="24"/>
          <w:szCs w:val="24"/>
        </w:rPr>
        <w:t xml:space="preserve"> à l’évaluation par le professeur assez long avec 4 classes et 6 groupes par classe.</w:t>
      </w:r>
    </w:p>
    <w:p w:rsidR="009C5008" w:rsidRDefault="009C5008">
      <w:pPr>
        <w:rPr>
          <w:rFonts w:asciiTheme="majorHAnsi" w:hAnsiTheme="majorHAnsi"/>
          <w:sz w:val="24"/>
          <w:szCs w:val="24"/>
        </w:rPr>
      </w:pPr>
    </w:p>
    <w:p w:rsidR="00294BED" w:rsidRDefault="00294BED">
      <w:pPr>
        <w:rPr>
          <w:rFonts w:asciiTheme="majorHAnsi" w:hAnsiTheme="majorHAnsi"/>
          <w:b/>
          <w:sz w:val="24"/>
          <w:szCs w:val="24"/>
        </w:rPr>
      </w:pPr>
      <w:r>
        <w:rPr>
          <w:rFonts w:asciiTheme="majorHAnsi" w:hAnsiTheme="majorHAnsi"/>
          <w:b/>
          <w:sz w:val="24"/>
          <w:szCs w:val="24"/>
        </w:rPr>
        <w:br w:type="page"/>
      </w:r>
    </w:p>
    <w:p w:rsidR="002F119E" w:rsidRPr="00065826" w:rsidRDefault="00600DBE">
      <w:pPr>
        <w:rPr>
          <w:rFonts w:asciiTheme="majorHAnsi" w:hAnsiTheme="majorHAnsi"/>
          <w:b/>
          <w:sz w:val="24"/>
          <w:szCs w:val="24"/>
        </w:rPr>
      </w:pPr>
      <w:r w:rsidRPr="00065826">
        <w:rPr>
          <w:rFonts w:asciiTheme="majorHAnsi" w:hAnsiTheme="majorHAnsi"/>
          <w:b/>
          <w:sz w:val="24"/>
          <w:szCs w:val="24"/>
        </w:rPr>
        <w:lastRenderedPageBreak/>
        <w:t>Les leviers :</w:t>
      </w:r>
    </w:p>
    <w:p w:rsidR="00A42D07" w:rsidRPr="00065826" w:rsidRDefault="00294BED">
      <w:pPr>
        <w:rPr>
          <w:rFonts w:asciiTheme="majorHAnsi" w:hAnsiTheme="majorHAnsi"/>
          <w:sz w:val="24"/>
          <w:szCs w:val="24"/>
        </w:rPr>
      </w:pPr>
      <w:r>
        <w:rPr>
          <w:rFonts w:asciiTheme="majorHAnsi" w:hAnsiTheme="majorHAnsi"/>
          <w:sz w:val="24"/>
          <w:szCs w:val="24"/>
        </w:rPr>
        <w:t>Les élèves peuvent être a</w:t>
      </w:r>
      <w:r w:rsidRPr="00065826">
        <w:rPr>
          <w:rFonts w:asciiTheme="majorHAnsi" w:hAnsiTheme="majorHAnsi"/>
          <w:sz w:val="24"/>
          <w:szCs w:val="24"/>
        </w:rPr>
        <w:t>ccompagn</w:t>
      </w:r>
      <w:r>
        <w:rPr>
          <w:rFonts w:asciiTheme="majorHAnsi" w:hAnsiTheme="majorHAnsi"/>
          <w:sz w:val="24"/>
          <w:szCs w:val="24"/>
        </w:rPr>
        <w:t>és</w:t>
      </w:r>
      <w:r w:rsidR="00065B09" w:rsidRPr="00065826">
        <w:rPr>
          <w:rFonts w:asciiTheme="majorHAnsi" w:hAnsiTheme="majorHAnsi"/>
          <w:sz w:val="24"/>
          <w:szCs w:val="24"/>
        </w:rPr>
        <w:t xml:space="preserve"> à distance </w:t>
      </w:r>
      <w:r w:rsidR="00FA2539" w:rsidRPr="00065826">
        <w:rPr>
          <w:rFonts w:asciiTheme="majorHAnsi" w:hAnsiTheme="majorHAnsi"/>
          <w:sz w:val="24"/>
          <w:szCs w:val="24"/>
        </w:rPr>
        <w:t>via</w:t>
      </w:r>
      <w:r w:rsidR="00065B09" w:rsidRPr="00065826">
        <w:rPr>
          <w:rFonts w:asciiTheme="majorHAnsi" w:hAnsiTheme="majorHAnsi"/>
          <w:sz w:val="24"/>
          <w:szCs w:val="24"/>
        </w:rPr>
        <w:t xml:space="preserve"> </w:t>
      </w:r>
      <w:r>
        <w:rPr>
          <w:rFonts w:asciiTheme="majorHAnsi" w:hAnsiTheme="majorHAnsi"/>
          <w:sz w:val="24"/>
          <w:szCs w:val="24"/>
        </w:rPr>
        <w:t xml:space="preserve">l’ENT en utilisant </w:t>
      </w:r>
      <w:r w:rsidR="00065B09" w:rsidRPr="00065826">
        <w:rPr>
          <w:rFonts w:asciiTheme="majorHAnsi" w:hAnsiTheme="majorHAnsi"/>
          <w:sz w:val="24"/>
          <w:szCs w:val="24"/>
        </w:rPr>
        <w:t xml:space="preserve">des commentaires sur le pad ou </w:t>
      </w:r>
      <w:r>
        <w:rPr>
          <w:rFonts w:asciiTheme="majorHAnsi" w:hAnsiTheme="majorHAnsi"/>
          <w:sz w:val="24"/>
          <w:szCs w:val="24"/>
        </w:rPr>
        <w:t>sur la page du blog</w:t>
      </w:r>
      <w:r w:rsidR="00065B09" w:rsidRPr="00065826">
        <w:rPr>
          <w:rFonts w:asciiTheme="majorHAnsi" w:hAnsiTheme="majorHAnsi"/>
          <w:sz w:val="24"/>
          <w:szCs w:val="24"/>
        </w:rPr>
        <w:t>.</w:t>
      </w:r>
    </w:p>
    <w:p w:rsidR="002F119E" w:rsidRDefault="00FA2539">
      <w:pPr>
        <w:rPr>
          <w:rFonts w:asciiTheme="majorHAnsi" w:hAnsiTheme="majorHAnsi"/>
          <w:sz w:val="24"/>
          <w:szCs w:val="24"/>
        </w:rPr>
      </w:pPr>
      <w:r w:rsidRPr="00065826">
        <w:rPr>
          <w:rFonts w:asciiTheme="majorHAnsi" w:hAnsiTheme="majorHAnsi"/>
          <w:sz w:val="24"/>
          <w:szCs w:val="24"/>
        </w:rPr>
        <w:t xml:space="preserve">Les outils </w:t>
      </w:r>
      <w:r w:rsidR="00294BED">
        <w:rPr>
          <w:rFonts w:asciiTheme="majorHAnsi" w:hAnsiTheme="majorHAnsi"/>
          <w:sz w:val="24"/>
          <w:szCs w:val="24"/>
        </w:rPr>
        <w:t xml:space="preserve">collaboratifs </w:t>
      </w:r>
      <w:r w:rsidRPr="00065826">
        <w:rPr>
          <w:rFonts w:asciiTheme="majorHAnsi" w:hAnsiTheme="majorHAnsi"/>
          <w:sz w:val="24"/>
          <w:szCs w:val="24"/>
        </w:rPr>
        <w:t>de l’ENT permettent à l’enseignant de consulter les traces du travail collaboratif réalisé sur le pad et le chat</w:t>
      </w:r>
      <w:r w:rsidR="00294BED">
        <w:rPr>
          <w:rFonts w:asciiTheme="majorHAnsi" w:hAnsiTheme="majorHAnsi"/>
          <w:sz w:val="24"/>
          <w:szCs w:val="24"/>
        </w:rPr>
        <w:t xml:space="preserve"> et d’intervenir si besoin pour relancer certains élèves.</w:t>
      </w:r>
    </w:p>
    <w:p w:rsidR="00C119DB" w:rsidRDefault="00C119DB" w:rsidP="00C119DB">
      <w:pPr>
        <w:rPr>
          <w:rFonts w:asciiTheme="majorHAnsi" w:hAnsiTheme="majorHAnsi"/>
          <w:b/>
          <w:sz w:val="24"/>
          <w:szCs w:val="24"/>
        </w:rPr>
      </w:pPr>
    </w:p>
    <w:p w:rsidR="00C119DB" w:rsidRPr="00C119DB" w:rsidRDefault="00C119DB" w:rsidP="00C119DB">
      <w:pPr>
        <w:rPr>
          <w:rFonts w:asciiTheme="majorHAnsi" w:hAnsiTheme="majorHAnsi"/>
          <w:b/>
          <w:sz w:val="24"/>
          <w:szCs w:val="24"/>
        </w:rPr>
      </w:pPr>
      <w:r w:rsidRPr="00C119DB">
        <w:rPr>
          <w:rFonts w:asciiTheme="majorHAnsi" w:hAnsiTheme="majorHAnsi"/>
          <w:b/>
          <w:sz w:val="24"/>
          <w:szCs w:val="24"/>
        </w:rPr>
        <w:t>Outils alternatifs à l’ENT :</w:t>
      </w:r>
    </w:p>
    <w:p w:rsidR="00C119DB" w:rsidRPr="00C119DB" w:rsidRDefault="00C119DB" w:rsidP="00C119DB">
      <w:pPr>
        <w:rPr>
          <w:rFonts w:asciiTheme="majorHAnsi" w:hAnsiTheme="majorHAnsi"/>
          <w:sz w:val="24"/>
          <w:szCs w:val="24"/>
        </w:rPr>
      </w:pPr>
      <w:r w:rsidRPr="00C119DB">
        <w:rPr>
          <w:rFonts w:asciiTheme="majorHAnsi" w:hAnsiTheme="majorHAnsi"/>
          <w:sz w:val="24"/>
          <w:szCs w:val="24"/>
        </w:rPr>
        <w:t xml:space="preserve">Créer des pad via </w:t>
      </w:r>
      <w:proofErr w:type="spellStart"/>
      <w:r w:rsidRPr="00C119DB">
        <w:rPr>
          <w:rFonts w:asciiTheme="majorHAnsi" w:hAnsiTheme="majorHAnsi"/>
          <w:sz w:val="24"/>
          <w:szCs w:val="24"/>
        </w:rPr>
        <w:t>etherpad</w:t>
      </w:r>
      <w:proofErr w:type="spellEnd"/>
      <w:r w:rsidRPr="00C119DB">
        <w:rPr>
          <w:rFonts w:asciiTheme="majorHAnsi" w:hAnsiTheme="majorHAnsi"/>
          <w:sz w:val="24"/>
          <w:szCs w:val="24"/>
        </w:rPr>
        <w:t xml:space="preserve"> disponible dans les </w:t>
      </w:r>
      <w:hyperlink r:id="rId16" w:history="1">
        <w:proofErr w:type="spellStart"/>
        <w:r w:rsidRPr="00C119DB">
          <w:rPr>
            <w:rStyle w:val="Lienhypertexte"/>
            <w:rFonts w:asciiTheme="majorHAnsi" w:hAnsiTheme="majorHAnsi"/>
            <w:sz w:val="24"/>
            <w:szCs w:val="24"/>
          </w:rPr>
          <w:t>apps</w:t>
        </w:r>
        <w:proofErr w:type="spellEnd"/>
        <w:r w:rsidRPr="00C119DB">
          <w:rPr>
            <w:rStyle w:val="Lienhypertexte"/>
            <w:rFonts w:asciiTheme="majorHAnsi" w:hAnsiTheme="majorHAnsi"/>
            <w:sz w:val="24"/>
            <w:szCs w:val="24"/>
          </w:rPr>
          <w:t xml:space="preserve"> éducation</w:t>
        </w:r>
      </w:hyperlink>
    </w:p>
    <w:p w:rsidR="00C119DB" w:rsidRPr="00065826" w:rsidRDefault="00C119DB">
      <w:pPr>
        <w:rPr>
          <w:rFonts w:asciiTheme="majorHAnsi" w:hAnsiTheme="majorHAnsi"/>
          <w:sz w:val="24"/>
          <w:szCs w:val="24"/>
        </w:rPr>
      </w:pPr>
    </w:p>
    <w:p w:rsidR="002F119E" w:rsidRPr="00065826" w:rsidRDefault="005806CA">
      <w:pPr>
        <w:rPr>
          <w:rFonts w:asciiTheme="majorHAnsi" w:hAnsiTheme="majorHAnsi"/>
          <w:sz w:val="24"/>
          <w:szCs w:val="24"/>
        </w:rPr>
      </w:pPr>
      <w:r w:rsidRPr="00065826">
        <w:rPr>
          <w:rFonts w:asciiTheme="majorHAnsi" w:hAnsiTheme="majorHAnsi"/>
          <w:noProof/>
          <w:sz w:val="24"/>
          <w:szCs w:val="24"/>
        </w:rPr>
        <w:drawing>
          <wp:inline distT="0" distB="0" distL="0" distR="0">
            <wp:extent cx="2602835" cy="2160000"/>
            <wp:effectExtent l="19050" t="0" r="7015" b="0"/>
            <wp:docPr id="3" name="Image 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cstate="print"/>
                    <a:stretch>
                      <a:fillRect/>
                    </a:stretch>
                  </pic:blipFill>
                  <pic:spPr>
                    <a:xfrm>
                      <a:off x="0" y="0"/>
                      <a:ext cx="2602835" cy="2160000"/>
                    </a:xfrm>
                    <a:prstGeom prst="rect">
                      <a:avLst/>
                    </a:prstGeom>
                  </pic:spPr>
                </pic:pic>
              </a:graphicData>
            </a:graphic>
          </wp:inline>
        </w:drawing>
      </w:r>
      <w:r w:rsidRPr="00065826">
        <w:rPr>
          <w:rFonts w:asciiTheme="majorHAnsi" w:hAnsiTheme="majorHAnsi"/>
          <w:noProof/>
          <w:sz w:val="24"/>
          <w:szCs w:val="24"/>
        </w:rPr>
        <w:drawing>
          <wp:inline distT="0" distB="0" distL="0" distR="0">
            <wp:extent cx="3125255" cy="2160000"/>
            <wp:effectExtent l="19050" t="0" r="0" b="0"/>
            <wp:docPr id="4" name="Image 3" descr="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PNG"/>
                    <pic:cNvPicPr/>
                  </pic:nvPicPr>
                  <pic:blipFill>
                    <a:blip r:embed="rId18" cstate="print"/>
                    <a:stretch>
                      <a:fillRect/>
                    </a:stretch>
                  </pic:blipFill>
                  <pic:spPr>
                    <a:xfrm>
                      <a:off x="0" y="0"/>
                      <a:ext cx="3125255" cy="2160000"/>
                    </a:xfrm>
                    <a:prstGeom prst="rect">
                      <a:avLst/>
                    </a:prstGeom>
                  </pic:spPr>
                </pic:pic>
              </a:graphicData>
            </a:graphic>
          </wp:inline>
        </w:drawing>
      </w:r>
    </w:p>
    <w:p w:rsidR="00C119DB" w:rsidRDefault="00C119DB">
      <w:pPr>
        <w:rPr>
          <w:rFonts w:asciiTheme="majorHAnsi" w:hAnsiTheme="majorHAnsi"/>
          <w:b/>
          <w:sz w:val="24"/>
          <w:szCs w:val="24"/>
        </w:rPr>
      </w:pPr>
    </w:p>
    <w:p w:rsidR="002F119E" w:rsidRDefault="00600DBE">
      <w:pPr>
        <w:rPr>
          <w:rFonts w:asciiTheme="majorHAnsi" w:hAnsiTheme="majorHAnsi"/>
          <w:b/>
          <w:sz w:val="24"/>
          <w:szCs w:val="24"/>
        </w:rPr>
      </w:pPr>
      <w:r w:rsidRPr="00065826">
        <w:rPr>
          <w:rFonts w:asciiTheme="majorHAnsi" w:hAnsiTheme="majorHAnsi"/>
          <w:b/>
          <w:sz w:val="24"/>
          <w:szCs w:val="24"/>
        </w:rPr>
        <w:t>Les pistes pour aller plus loin ou généraliser la démarche :</w:t>
      </w:r>
    </w:p>
    <w:p w:rsidR="00577FB1" w:rsidRDefault="00577FB1" w:rsidP="00577FB1">
      <w:pPr>
        <w:rPr>
          <w:rFonts w:asciiTheme="majorHAnsi" w:hAnsiTheme="majorHAnsi"/>
          <w:sz w:val="24"/>
          <w:szCs w:val="24"/>
        </w:rPr>
      </w:pPr>
      <w:r w:rsidRPr="00065826">
        <w:rPr>
          <w:rFonts w:asciiTheme="majorHAnsi" w:hAnsiTheme="majorHAnsi"/>
          <w:sz w:val="24"/>
          <w:szCs w:val="24"/>
        </w:rPr>
        <w:t>L’intitulé du thème est parfois trop généraliste. Pour certains, il serait préférable de donner plus précisément une problématique à laquelle les élèves devraient répondre ou de les amener à la formuler.</w:t>
      </w:r>
    </w:p>
    <w:p w:rsidR="00577FB1" w:rsidRPr="00577FB1" w:rsidRDefault="00577FB1">
      <w:pPr>
        <w:rPr>
          <w:rFonts w:asciiTheme="majorHAnsi" w:hAnsiTheme="majorHAnsi"/>
          <w:sz w:val="24"/>
          <w:szCs w:val="24"/>
        </w:rPr>
      </w:pPr>
      <w:r w:rsidRPr="00577FB1">
        <w:rPr>
          <w:rFonts w:asciiTheme="majorHAnsi" w:hAnsiTheme="majorHAnsi"/>
          <w:sz w:val="24"/>
          <w:szCs w:val="24"/>
        </w:rPr>
        <w:t>Réponses aux différents freins :</w:t>
      </w:r>
    </w:p>
    <w:p w:rsidR="008859F1" w:rsidRPr="00065826" w:rsidRDefault="008859F1" w:rsidP="008859F1">
      <w:pPr>
        <w:pStyle w:val="Sansinterligne"/>
        <w:numPr>
          <w:ilvl w:val="0"/>
          <w:numId w:val="10"/>
        </w:numPr>
        <w:rPr>
          <w:rFonts w:asciiTheme="majorHAnsi" w:hAnsiTheme="majorHAnsi"/>
          <w:sz w:val="24"/>
          <w:szCs w:val="24"/>
        </w:rPr>
      </w:pPr>
      <w:r>
        <w:rPr>
          <w:rFonts w:asciiTheme="majorHAnsi" w:hAnsiTheme="majorHAnsi"/>
          <w:sz w:val="24"/>
          <w:szCs w:val="24"/>
        </w:rPr>
        <w:t>Indiquer au</w:t>
      </w:r>
      <w:r w:rsidR="009A30DA">
        <w:rPr>
          <w:rFonts w:asciiTheme="majorHAnsi" w:hAnsiTheme="majorHAnsi"/>
          <w:sz w:val="24"/>
          <w:szCs w:val="24"/>
        </w:rPr>
        <w:t>x</w:t>
      </w:r>
      <w:r>
        <w:rPr>
          <w:rFonts w:asciiTheme="majorHAnsi" w:hAnsiTheme="majorHAnsi"/>
          <w:sz w:val="24"/>
          <w:szCs w:val="24"/>
        </w:rPr>
        <w:t xml:space="preserve"> élèves</w:t>
      </w:r>
      <w:r w:rsidR="009A30DA">
        <w:rPr>
          <w:rFonts w:asciiTheme="majorHAnsi" w:hAnsiTheme="majorHAnsi"/>
          <w:sz w:val="24"/>
          <w:szCs w:val="24"/>
        </w:rPr>
        <w:t>,</w:t>
      </w:r>
      <w:r>
        <w:rPr>
          <w:rFonts w:asciiTheme="majorHAnsi" w:hAnsiTheme="majorHAnsi"/>
          <w:sz w:val="24"/>
          <w:szCs w:val="24"/>
        </w:rPr>
        <w:t xml:space="preserve"> voire montrer un outil permettant de détecter les plagia</w:t>
      </w:r>
      <w:r w:rsidR="009A30DA">
        <w:rPr>
          <w:rFonts w:asciiTheme="majorHAnsi" w:hAnsiTheme="majorHAnsi"/>
          <w:sz w:val="24"/>
          <w:szCs w:val="24"/>
        </w:rPr>
        <w:t>t</w:t>
      </w:r>
      <w:r w:rsidR="00577FB1">
        <w:rPr>
          <w:rFonts w:asciiTheme="majorHAnsi" w:hAnsiTheme="majorHAnsi"/>
          <w:sz w:val="24"/>
          <w:szCs w:val="24"/>
        </w:rPr>
        <w:t>s</w:t>
      </w:r>
    </w:p>
    <w:p w:rsidR="008859F1" w:rsidRPr="00065826" w:rsidRDefault="00577FB1" w:rsidP="008859F1">
      <w:pPr>
        <w:pStyle w:val="Sansinterligne"/>
        <w:numPr>
          <w:ilvl w:val="0"/>
          <w:numId w:val="10"/>
        </w:numPr>
        <w:rPr>
          <w:rFonts w:asciiTheme="majorHAnsi" w:hAnsiTheme="majorHAnsi"/>
          <w:sz w:val="24"/>
          <w:szCs w:val="24"/>
        </w:rPr>
      </w:pPr>
      <w:r>
        <w:rPr>
          <w:rFonts w:asciiTheme="majorHAnsi" w:hAnsiTheme="majorHAnsi"/>
          <w:sz w:val="24"/>
          <w:szCs w:val="24"/>
        </w:rPr>
        <w:t xml:space="preserve">La </w:t>
      </w:r>
      <w:r w:rsidR="008859F1" w:rsidRPr="00065826">
        <w:rPr>
          <w:rFonts w:asciiTheme="majorHAnsi" w:hAnsiTheme="majorHAnsi"/>
          <w:sz w:val="24"/>
          <w:szCs w:val="24"/>
        </w:rPr>
        <w:t>communi</w:t>
      </w:r>
      <w:r>
        <w:rPr>
          <w:rFonts w:asciiTheme="majorHAnsi" w:hAnsiTheme="majorHAnsi"/>
          <w:sz w:val="24"/>
          <w:szCs w:val="24"/>
        </w:rPr>
        <w:t>cation</w:t>
      </w:r>
      <w:r w:rsidR="009A30DA">
        <w:rPr>
          <w:rFonts w:asciiTheme="majorHAnsi" w:hAnsiTheme="majorHAnsi"/>
          <w:sz w:val="24"/>
          <w:szCs w:val="24"/>
        </w:rPr>
        <w:t xml:space="preserve"> à l’oral</w:t>
      </w:r>
      <w:r w:rsidR="008859F1" w:rsidRPr="00065826">
        <w:rPr>
          <w:rFonts w:asciiTheme="majorHAnsi" w:hAnsiTheme="majorHAnsi"/>
          <w:sz w:val="24"/>
          <w:szCs w:val="24"/>
        </w:rPr>
        <w:t xml:space="preserve"> ne laiss</w:t>
      </w:r>
      <w:r>
        <w:rPr>
          <w:rFonts w:asciiTheme="majorHAnsi" w:hAnsiTheme="majorHAnsi"/>
          <w:sz w:val="24"/>
          <w:szCs w:val="24"/>
        </w:rPr>
        <w:t>ant</w:t>
      </w:r>
      <w:r w:rsidR="008859F1" w:rsidRPr="00065826">
        <w:rPr>
          <w:rFonts w:asciiTheme="majorHAnsi" w:hAnsiTheme="majorHAnsi"/>
          <w:sz w:val="24"/>
          <w:szCs w:val="24"/>
        </w:rPr>
        <w:t xml:space="preserve"> cependant pas de trace pour le professeur</w:t>
      </w:r>
      <w:r>
        <w:rPr>
          <w:rFonts w:asciiTheme="majorHAnsi" w:hAnsiTheme="majorHAnsi"/>
          <w:sz w:val="24"/>
          <w:szCs w:val="24"/>
        </w:rPr>
        <w:t>, elle n’est pas forcement un outil pertinent dans cette situation</w:t>
      </w:r>
      <w:r w:rsidR="008859F1" w:rsidRPr="00065826">
        <w:rPr>
          <w:rFonts w:asciiTheme="majorHAnsi" w:hAnsiTheme="majorHAnsi"/>
          <w:sz w:val="24"/>
          <w:szCs w:val="24"/>
        </w:rPr>
        <w:t>.</w:t>
      </w:r>
    </w:p>
    <w:p w:rsidR="008859F1" w:rsidRPr="008859F1" w:rsidRDefault="00577FB1" w:rsidP="008859F1">
      <w:pPr>
        <w:pStyle w:val="Paragraphedeliste"/>
        <w:numPr>
          <w:ilvl w:val="0"/>
          <w:numId w:val="10"/>
        </w:numPr>
        <w:rPr>
          <w:rFonts w:asciiTheme="majorHAnsi" w:hAnsiTheme="majorHAnsi"/>
          <w:sz w:val="24"/>
          <w:szCs w:val="24"/>
        </w:rPr>
      </w:pPr>
      <w:r>
        <w:rPr>
          <w:rFonts w:asciiTheme="majorHAnsi" w:hAnsiTheme="majorHAnsi"/>
          <w:sz w:val="24"/>
          <w:szCs w:val="24"/>
        </w:rPr>
        <w:t>D</w:t>
      </w:r>
      <w:r w:rsidR="008859F1" w:rsidRPr="008859F1">
        <w:rPr>
          <w:rFonts w:asciiTheme="majorHAnsi" w:hAnsiTheme="majorHAnsi"/>
          <w:sz w:val="24"/>
          <w:szCs w:val="24"/>
        </w:rPr>
        <w:t xml:space="preserve">emander un classement </w:t>
      </w:r>
      <w:r w:rsidR="00EB60FE">
        <w:rPr>
          <w:rFonts w:asciiTheme="majorHAnsi" w:hAnsiTheme="majorHAnsi"/>
          <w:sz w:val="24"/>
          <w:szCs w:val="24"/>
        </w:rPr>
        <w:t xml:space="preserve">des thèmes </w:t>
      </w:r>
      <w:r w:rsidR="008859F1" w:rsidRPr="008859F1">
        <w:rPr>
          <w:rFonts w:asciiTheme="majorHAnsi" w:hAnsiTheme="majorHAnsi"/>
          <w:sz w:val="24"/>
          <w:szCs w:val="24"/>
        </w:rPr>
        <w:t xml:space="preserve">avec 3 choix par ordre de préférence puis </w:t>
      </w:r>
      <w:r w:rsidR="00EB60FE">
        <w:rPr>
          <w:rFonts w:asciiTheme="majorHAnsi" w:hAnsiTheme="majorHAnsi"/>
          <w:sz w:val="24"/>
          <w:szCs w:val="24"/>
        </w:rPr>
        <w:t>constituer l</w:t>
      </w:r>
      <w:r>
        <w:rPr>
          <w:rFonts w:asciiTheme="majorHAnsi" w:hAnsiTheme="majorHAnsi"/>
          <w:sz w:val="24"/>
          <w:szCs w:val="24"/>
        </w:rPr>
        <w:t xml:space="preserve">es groupes </w:t>
      </w:r>
      <w:r w:rsidR="00EB60FE">
        <w:rPr>
          <w:rFonts w:asciiTheme="majorHAnsi" w:hAnsiTheme="majorHAnsi"/>
          <w:sz w:val="24"/>
          <w:szCs w:val="24"/>
        </w:rPr>
        <w:t>au plus près</w:t>
      </w:r>
      <w:r w:rsidR="008859F1" w:rsidRPr="008859F1">
        <w:rPr>
          <w:rFonts w:asciiTheme="majorHAnsi" w:hAnsiTheme="majorHAnsi"/>
          <w:sz w:val="24"/>
          <w:szCs w:val="24"/>
        </w:rPr>
        <w:t>.</w:t>
      </w:r>
    </w:p>
    <w:p w:rsidR="008859F1" w:rsidRPr="00065826" w:rsidRDefault="00577FB1" w:rsidP="008859F1">
      <w:pPr>
        <w:pStyle w:val="Sansinterligne"/>
        <w:numPr>
          <w:ilvl w:val="0"/>
          <w:numId w:val="10"/>
        </w:numPr>
        <w:rPr>
          <w:rFonts w:asciiTheme="majorHAnsi" w:hAnsiTheme="majorHAnsi"/>
          <w:sz w:val="24"/>
          <w:szCs w:val="24"/>
        </w:rPr>
      </w:pPr>
      <w:r>
        <w:rPr>
          <w:rFonts w:asciiTheme="majorHAnsi" w:hAnsiTheme="majorHAnsi"/>
          <w:sz w:val="24"/>
          <w:szCs w:val="24"/>
        </w:rPr>
        <w:t xml:space="preserve">Insister sur l’évaluation de la fiabilité des sources. Donner des critères permettant celle-ci </w:t>
      </w:r>
      <w:r w:rsidR="00EB60FE">
        <w:rPr>
          <w:rFonts w:asciiTheme="majorHAnsi" w:hAnsiTheme="majorHAnsi"/>
          <w:sz w:val="24"/>
          <w:szCs w:val="24"/>
        </w:rPr>
        <w:t>(penser</w:t>
      </w:r>
      <w:r>
        <w:rPr>
          <w:rFonts w:asciiTheme="majorHAnsi" w:hAnsiTheme="majorHAnsi"/>
          <w:sz w:val="24"/>
          <w:szCs w:val="24"/>
        </w:rPr>
        <w:t xml:space="preserve"> à solliciter le documentaliste) </w:t>
      </w:r>
    </w:p>
    <w:p w:rsidR="008859F1" w:rsidRPr="00065826" w:rsidRDefault="008859F1" w:rsidP="008859F1">
      <w:pPr>
        <w:pStyle w:val="Sansinterligne"/>
        <w:numPr>
          <w:ilvl w:val="0"/>
          <w:numId w:val="10"/>
        </w:numPr>
        <w:rPr>
          <w:rFonts w:asciiTheme="majorHAnsi" w:hAnsiTheme="majorHAnsi"/>
          <w:sz w:val="24"/>
          <w:szCs w:val="24"/>
        </w:rPr>
      </w:pPr>
      <w:r>
        <w:rPr>
          <w:rFonts w:asciiTheme="majorHAnsi" w:hAnsiTheme="majorHAnsi"/>
          <w:sz w:val="24"/>
          <w:szCs w:val="24"/>
        </w:rPr>
        <w:t xml:space="preserve">Abandonner l’usage du </w:t>
      </w:r>
      <w:r w:rsidR="009A30DA">
        <w:rPr>
          <w:rFonts w:asciiTheme="majorHAnsi" w:hAnsiTheme="majorHAnsi"/>
          <w:sz w:val="24"/>
          <w:szCs w:val="24"/>
        </w:rPr>
        <w:t>f</w:t>
      </w:r>
      <w:r>
        <w:rPr>
          <w:rFonts w:asciiTheme="majorHAnsi" w:hAnsiTheme="majorHAnsi"/>
          <w:sz w:val="24"/>
          <w:szCs w:val="24"/>
        </w:rPr>
        <w:t xml:space="preserve">orum et mettre des liens vers des </w:t>
      </w:r>
      <w:hyperlink r:id="rId19" w:history="1">
        <w:r w:rsidRPr="008859F1">
          <w:rPr>
            <w:rStyle w:val="Lienhypertexte"/>
            <w:rFonts w:asciiTheme="majorHAnsi" w:hAnsiTheme="majorHAnsi"/>
            <w:sz w:val="24"/>
            <w:szCs w:val="24"/>
          </w:rPr>
          <w:t>tutoriels</w:t>
        </w:r>
      </w:hyperlink>
      <w:r>
        <w:rPr>
          <w:rFonts w:asciiTheme="majorHAnsi" w:hAnsiTheme="majorHAnsi"/>
          <w:sz w:val="24"/>
          <w:szCs w:val="24"/>
        </w:rPr>
        <w:t xml:space="preserve"> sur les outils de l’ENT</w:t>
      </w:r>
      <w:r w:rsidRPr="00065826">
        <w:rPr>
          <w:rFonts w:asciiTheme="majorHAnsi" w:hAnsiTheme="majorHAnsi"/>
          <w:sz w:val="24"/>
          <w:szCs w:val="24"/>
        </w:rPr>
        <w:t>.</w:t>
      </w:r>
    </w:p>
    <w:p w:rsidR="008859F1" w:rsidRDefault="00577FB1" w:rsidP="008859F1">
      <w:pPr>
        <w:pStyle w:val="Sansinterligne"/>
        <w:numPr>
          <w:ilvl w:val="0"/>
          <w:numId w:val="10"/>
        </w:numPr>
        <w:rPr>
          <w:rFonts w:asciiTheme="majorHAnsi" w:hAnsiTheme="majorHAnsi"/>
          <w:sz w:val="24"/>
          <w:szCs w:val="24"/>
        </w:rPr>
      </w:pPr>
      <w:r>
        <w:rPr>
          <w:rFonts w:asciiTheme="majorHAnsi" w:hAnsiTheme="majorHAnsi"/>
          <w:sz w:val="24"/>
          <w:szCs w:val="24"/>
        </w:rPr>
        <w:t>B</w:t>
      </w:r>
      <w:r w:rsidRPr="00065826">
        <w:rPr>
          <w:rFonts w:asciiTheme="majorHAnsi" w:hAnsiTheme="majorHAnsi"/>
          <w:sz w:val="24"/>
          <w:szCs w:val="24"/>
        </w:rPr>
        <w:t>ien utiliser préalablement</w:t>
      </w:r>
      <w:r>
        <w:rPr>
          <w:rFonts w:asciiTheme="majorHAnsi" w:hAnsiTheme="majorHAnsi"/>
          <w:sz w:val="24"/>
          <w:szCs w:val="24"/>
        </w:rPr>
        <w:t xml:space="preserve"> à l’écriture du blog </w:t>
      </w:r>
      <w:r w:rsidRPr="00065826">
        <w:rPr>
          <w:rFonts w:asciiTheme="majorHAnsi" w:hAnsiTheme="majorHAnsi"/>
          <w:sz w:val="24"/>
          <w:szCs w:val="24"/>
        </w:rPr>
        <w:t>les outils collaboratifs (Pad, chat et dossiers partagés)</w:t>
      </w:r>
      <w:r w:rsidR="008859F1" w:rsidRPr="00294BED">
        <w:rPr>
          <w:rFonts w:asciiTheme="majorHAnsi" w:hAnsiTheme="majorHAnsi"/>
          <w:sz w:val="24"/>
          <w:szCs w:val="24"/>
        </w:rPr>
        <w:t xml:space="preserve"> </w:t>
      </w:r>
    </w:p>
    <w:p w:rsidR="008859F1" w:rsidRDefault="008859F1" w:rsidP="008859F1">
      <w:pPr>
        <w:pStyle w:val="Sansinterligne"/>
        <w:numPr>
          <w:ilvl w:val="0"/>
          <w:numId w:val="10"/>
        </w:numPr>
        <w:rPr>
          <w:rFonts w:asciiTheme="majorHAnsi" w:hAnsiTheme="majorHAnsi"/>
          <w:sz w:val="24"/>
          <w:szCs w:val="24"/>
        </w:rPr>
      </w:pPr>
      <w:r w:rsidRPr="00065826">
        <w:rPr>
          <w:rFonts w:asciiTheme="majorHAnsi" w:hAnsiTheme="majorHAnsi"/>
          <w:sz w:val="24"/>
          <w:szCs w:val="24"/>
        </w:rPr>
        <w:t>Lors d’une activité mise en œuvre sur plusieurs classes (4 dans le cas de cette expérimentation), une réduction du nombre de thèmes pourrait permettre de mieux accompagner les élèves durant leur travail.</w:t>
      </w:r>
    </w:p>
    <w:p w:rsidR="00C119DB" w:rsidRPr="00C119DB" w:rsidRDefault="00C119DB" w:rsidP="00C119DB">
      <w:pPr>
        <w:pStyle w:val="Commentaire"/>
        <w:numPr>
          <w:ilvl w:val="0"/>
          <w:numId w:val="10"/>
        </w:numPr>
        <w:rPr>
          <w:rFonts w:asciiTheme="majorHAnsi" w:hAnsiTheme="majorHAnsi"/>
          <w:sz w:val="24"/>
          <w:szCs w:val="24"/>
        </w:rPr>
      </w:pPr>
      <w:r w:rsidRPr="00C119DB">
        <w:rPr>
          <w:rFonts w:asciiTheme="majorHAnsi" w:hAnsiTheme="majorHAnsi"/>
          <w:sz w:val="24"/>
          <w:szCs w:val="24"/>
        </w:rPr>
        <w:t>Il pourrait être intéressant de donner aux élèves un ensemble de documents de base (de préférence variés : 1site web, 1 article de journal, 1 papier de recherche...) afin de leur fournir au début un ensemble de sources fiables et de leur fixer quelques idées de base sur le sujet. Puis charge aux élèves d'élargir la recherche. Cela permettrait de mieux les guider et d'éviter certains errements de leur part.</w:t>
      </w:r>
    </w:p>
    <w:p w:rsidR="00C119DB" w:rsidRPr="00294BED" w:rsidRDefault="00C119DB" w:rsidP="00C119DB">
      <w:pPr>
        <w:pStyle w:val="Sansinterligne"/>
        <w:ind w:left="720"/>
        <w:rPr>
          <w:rFonts w:asciiTheme="majorHAnsi" w:hAnsiTheme="majorHAnsi"/>
          <w:sz w:val="24"/>
          <w:szCs w:val="24"/>
        </w:rPr>
      </w:pPr>
    </w:p>
    <w:p w:rsidR="008859F1" w:rsidRDefault="009E1A7D" w:rsidP="00294BED">
      <w:pPr>
        <w:rPr>
          <w:rFonts w:asciiTheme="majorHAnsi" w:hAnsiTheme="majorHAnsi"/>
          <w:sz w:val="24"/>
          <w:szCs w:val="24"/>
        </w:rPr>
      </w:pPr>
      <w:r>
        <w:rPr>
          <w:rFonts w:asciiTheme="majorHAnsi" w:hAnsiTheme="majorHAnsi"/>
          <w:sz w:val="24"/>
          <w:szCs w:val="24"/>
        </w:rPr>
        <w:t>Le choix aurait pu être fait de créer une rubrique par thème en attribuant des droits de « gestionnaire » aux élèves</w:t>
      </w:r>
      <w:r w:rsidR="009A30DA">
        <w:rPr>
          <w:rFonts w:asciiTheme="majorHAnsi" w:hAnsiTheme="majorHAnsi"/>
          <w:sz w:val="24"/>
          <w:szCs w:val="24"/>
        </w:rPr>
        <w:t>,</w:t>
      </w:r>
      <w:r>
        <w:rPr>
          <w:rFonts w:asciiTheme="majorHAnsi" w:hAnsiTheme="majorHAnsi"/>
          <w:sz w:val="24"/>
          <w:szCs w:val="24"/>
        </w:rPr>
        <w:t xml:space="preserve"> leur permettant ainsi d’écrire </w:t>
      </w:r>
      <w:r w:rsidR="009A30DA">
        <w:rPr>
          <w:rFonts w:asciiTheme="majorHAnsi" w:hAnsiTheme="majorHAnsi"/>
          <w:sz w:val="24"/>
          <w:szCs w:val="24"/>
        </w:rPr>
        <w:t xml:space="preserve">de manière </w:t>
      </w:r>
      <w:r>
        <w:rPr>
          <w:rFonts w:asciiTheme="majorHAnsi" w:hAnsiTheme="majorHAnsi"/>
          <w:sz w:val="24"/>
          <w:szCs w:val="24"/>
        </w:rPr>
        <w:t>collaborative sur l’article du blog.</w:t>
      </w:r>
    </w:p>
    <w:p w:rsidR="009E1A7D" w:rsidRDefault="009E1A7D" w:rsidP="00294BED">
      <w:pPr>
        <w:rPr>
          <w:rFonts w:asciiTheme="majorHAnsi" w:hAnsiTheme="majorHAnsi"/>
          <w:sz w:val="24"/>
          <w:szCs w:val="24"/>
        </w:rPr>
      </w:pPr>
      <w:r>
        <w:rPr>
          <w:rFonts w:asciiTheme="majorHAnsi" w:hAnsiTheme="majorHAnsi"/>
          <w:sz w:val="24"/>
          <w:szCs w:val="24"/>
        </w:rPr>
        <w:t>La gestion des droits par l’enseignant s’en trouvant plus fastidieuse, cette solution n’a pas été testée.</w:t>
      </w:r>
    </w:p>
    <w:p w:rsidR="008859F1" w:rsidRPr="00065826" w:rsidRDefault="008859F1">
      <w:pPr>
        <w:rPr>
          <w:rFonts w:asciiTheme="majorHAnsi" w:hAnsiTheme="majorHAnsi"/>
          <w:sz w:val="24"/>
          <w:szCs w:val="24"/>
        </w:rPr>
      </w:pPr>
    </w:p>
    <w:p w:rsidR="002F119E" w:rsidRDefault="00600DBE" w:rsidP="008859F1">
      <w:pPr>
        <w:jc w:val="center"/>
        <w:rPr>
          <w:rFonts w:asciiTheme="majorHAnsi" w:hAnsiTheme="majorHAnsi"/>
          <w:b/>
          <w:i/>
          <w:sz w:val="40"/>
          <w:szCs w:val="40"/>
        </w:rPr>
      </w:pPr>
      <w:r w:rsidRPr="008859F1">
        <w:rPr>
          <w:rFonts w:asciiTheme="majorHAnsi" w:hAnsiTheme="majorHAnsi"/>
          <w:b/>
          <w:i/>
          <w:sz w:val="40"/>
          <w:szCs w:val="40"/>
        </w:rPr>
        <w:lastRenderedPageBreak/>
        <w:t>Production d’élèves :</w:t>
      </w:r>
    </w:p>
    <w:p w:rsidR="002374FF" w:rsidRPr="008859F1" w:rsidRDefault="002374FF" w:rsidP="008859F1">
      <w:pPr>
        <w:jc w:val="center"/>
        <w:rPr>
          <w:rFonts w:asciiTheme="majorHAnsi" w:hAnsiTheme="majorHAnsi"/>
          <w:sz w:val="40"/>
          <w:szCs w:val="40"/>
        </w:rPr>
      </w:pPr>
      <w:r>
        <w:rPr>
          <w:rFonts w:asciiTheme="majorHAnsi" w:hAnsiTheme="majorHAnsi"/>
          <w:noProof/>
          <w:sz w:val="40"/>
          <w:szCs w:val="40"/>
        </w:rPr>
        <w:drawing>
          <wp:inline distT="0" distB="0" distL="0" distR="0">
            <wp:extent cx="6553200" cy="2451100"/>
            <wp:effectExtent l="19050" t="0" r="0" b="0"/>
            <wp:docPr id="2" name="Image 1" descr="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png"/>
                    <pic:cNvPicPr/>
                  </pic:nvPicPr>
                  <pic:blipFill>
                    <a:blip r:embed="rId20" cstate="print"/>
                    <a:stretch>
                      <a:fillRect/>
                    </a:stretch>
                  </pic:blipFill>
                  <pic:spPr>
                    <a:xfrm>
                      <a:off x="0" y="0"/>
                      <a:ext cx="6553200" cy="2451100"/>
                    </a:xfrm>
                    <a:prstGeom prst="rect">
                      <a:avLst/>
                    </a:prstGeom>
                  </pic:spPr>
                </pic:pic>
              </a:graphicData>
            </a:graphic>
          </wp:inline>
        </w:drawing>
      </w:r>
    </w:p>
    <w:p w:rsidR="002F119E" w:rsidRPr="00065826" w:rsidRDefault="002F119E">
      <w:pPr>
        <w:spacing w:line="240" w:lineRule="auto"/>
        <w:rPr>
          <w:rFonts w:asciiTheme="majorHAnsi" w:hAnsiTheme="majorHAnsi"/>
          <w:sz w:val="24"/>
          <w:szCs w:val="24"/>
        </w:rPr>
      </w:pPr>
    </w:p>
    <w:p w:rsidR="00846F6C" w:rsidRPr="00065826" w:rsidRDefault="002374FF">
      <w:pPr>
        <w:spacing w:line="240" w:lineRule="auto"/>
        <w:rPr>
          <w:rFonts w:asciiTheme="majorHAnsi" w:hAnsiTheme="majorHAnsi"/>
          <w:sz w:val="24"/>
          <w:szCs w:val="24"/>
        </w:rPr>
      </w:pPr>
      <w:r>
        <w:rPr>
          <w:rFonts w:asciiTheme="majorHAnsi" w:hAnsiTheme="majorHAnsi"/>
          <w:noProof/>
          <w:sz w:val="24"/>
          <w:szCs w:val="24"/>
        </w:rPr>
        <w:drawing>
          <wp:inline distT="0" distB="0" distL="0" distR="0">
            <wp:extent cx="6553200" cy="5821680"/>
            <wp:effectExtent l="19050" t="0" r="0" b="0"/>
            <wp:docPr id="5" name="Image 4" descr="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png"/>
                    <pic:cNvPicPr/>
                  </pic:nvPicPr>
                  <pic:blipFill>
                    <a:blip r:embed="rId21" cstate="print"/>
                    <a:stretch>
                      <a:fillRect/>
                    </a:stretch>
                  </pic:blipFill>
                  <pic:spPr>
                    <a:xfrm>
                      <a:off x="0" y="0"/>
                      <a:ext cx="6553200" cy="5821680"/>
                    </a:xfrm>
                    <a:prstGeom prst="rect">
                      <a:avLst/>
                    </a:prstGeom>
                  </pic:spPr>
                </pic:pic>
              </a:graphicData>
            </a:graphic>
          </wp:inline>
        </w:drawing>
      </w:r>
    </w:p>
    <w:p w:rsidR="00846F6C" w:rsidRPr="00065826" w:rsidRDefault="002374FF">
      <w:pPr>
        <w:spacing w:line="240" w:lineRule="auto"/>
        <w:rPr>
          <w:rFonts w:asciiTheme="majorHAnsi" w:hAnsiTheme="majorHAnsi"/>
          <w:sz w:val="24"/>
          <w:szCs w:val="24"/>
        </w:rPr>
      </w:pPr>
      <w:r>
        <w:rPr>
          <w:rFonts w:asciiTheme="majorHAnsi" w:hAnsiTheme="majorHAnsi"/>
          <w:noProof/>
          <w:sz w:val="24"/>
          <w:szCs w:val="24"/>
        </w:rPr>
        <w:lastRenderedPageBreak/>
        <w:drawing>
          <wp:inline distT="0" distB="0" distL="0" distR="0">
            <wp:extent cx="6553200" cy="2570480"/>
            <wp:effectExtent l="19050" t="0" r="0" b="0"/>
            <wp:docPr id="7" name="Image 6" descr="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7.png"/>
                    <pic:cNvPicPr/>
                  </pic:nvPicPr>
                  <pic:blipFill>
                    <a:blip r:embed="rId22" cstate="print"/>
                    <a:stretch>
                      <a:fillRect/>
                    </a:stretch>
                  </pic:blipFill>
                  <pic:spPr>
                    <a:xfrm>
                      <a:off x="0" y="0"/>
                      <a:ext cx="6553200" cy="2570480"/>
                    </a:xfrm>
                    <a:prstGeom prst="rect">
                      <a:avLst/>
                    </a:prstGeom>
                  </pic:spPr>
                </pic:pic>
              </a:graphicData>
            </a:graphic>
          </wp:inline>
        </w:drawing>
      </w:r>
    </w:p>
    <w:p w:rsidR="002F119E" w:rsidRPr="00065826" w:rsidRDefault="002F119E">
      <w:pPr>
        <w:spacing w:line="240" w:lineRule="auto"/>
        <w:rPr>
          <w:rFonts w:asciiTheme="majorHAnsi" w:hAnsiTheme="majorHAnsi"/>
          <w:sz w:val="24"/>
          <w:szCs w:val="24"/>
        </w:rPr>
      </w:pPr>
    </w:p>
    <w:p w:rsidR="002F119E" w:rsidRPr="00065826" w:rsidRDefault="002374FF">
      <w:pPr>
        <w:spacing w:line="240" w:lineRule="auto"/>
        <w:rPr>
          <w:rFonts w:asciiTheme="majorHAnsi" w:hAnsiTheme="majorHAnsi"/>
          <w:sz w:val="24"/>
          <w:szCs w:val="24"/>
        </w:rPr>
      </w:pPr>
      <w:r>
        <w:rPr>
          <w:rFonts w:asciiTheme="majorHAnsi" w:hAnsiTheme="majorHAnsi"/>
          <w:noProof/>
          <w:sz w:val="24"/>
          <w:szCs w:val="24"/>
        </w:rPr>
        <w:drawing>
          <wp:inline distT="0" distB="0" distL="0" distR="0">
            <wp:extent cx="6553200" cy="2499995"/>
            <wp:effectExtent l="19050" t="0" r="0" b="0"/>
            <wp:docPr id="8" name="Image 7" descr="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png"/>
                    <pic:cNvPicPr/>
                  </pic:nvPicPr>
                  <pic:blipFill>
                    <a:blip r:embed="rId23" cstate="print"/>
                    <a:stretch>
                      <a:fillRect/>
                    </a:stretch>
                  </pic:blipFill>
                  <pic:spPr>
                    <a:xfrm>
                      <a:off x="0" y="0"/>
                      <a:ext cx="6553200" cy="2499995"/>
                    </a:xfrm>
                    <a:prstGeom prst="rect">
                      <a:avLst/>
                    </a:prstGeom>
                  </pic:spPr>
                </pic:pic>
              </a:graphicData>
            </a:graphic>
          </wp:inline>
        </w:drawing>
      </w:r>
    </w:p>
    <w:p w:rsidR="002F119E" w:rsidRPr="00065826" w:rsidRDefault="002F119E">
      <w:pPr>
        <w:spacing w:line="240" w:lineRule="auto"/>
        <w:rPr>
          <w:rFonts w:asciiTheme="majorHAnsi" w:hAnsiTheme="majorHAnsi"/>
          <w:sz w:val="24"/>
          <w:szCs w:val="24"/>
        </w:rPr>
      </w:pPr>
    </w:p>
    <w:p w:rsidR="002F119E" w:rsidRPr="00065826" w:rsidRDefault="00424662">
      <w:pPr>
        <w:spacing w:line="240" w:lineRule="auto"/>
        <w:rPr>
          <w:rFonts w:asciiTheme="majorHAnsi" w:hAnsiTheme="majorHAnsi"/>
          <w:sz w:val="24"/>
          <w:szCs w:val="24"/>
        </w:rPr>
      </w:pPr>
      <w:r>
        <w:rPr>
          <w:rFonts w:asciiTheme="majorHAnsi" w:hAnsiTheme="majorHAnsi"/>
          <w:noProof/>
          <w:sz w:val="24"/>
          <w:szCs w:val="24"/>
        </w:rPr>
        <w:drawing>
          <wp:inline distT="0" distB="0" distL="0" distR="0">
            <wp:extent cx="6553200" cy="2692400"/>
            <wp:effectExtent l="19050" t="0" r="0" b="0"/>
            <wp:docPr id="14" name="Image 13" descr="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1.png"/>
                    <pic:cNvPicPr/>
                  </pic:nvPicPr>
                  <pic:blipFill>
                    <a:blip r:embed="rId24" cstate="print"/>
                    <a:stretch>
                      <a:fillRect/>
                    </a:stretch>
                  </pic:blipFill>
                  <pic:spPr>
                    <a:xfrm>
                      <a:off x="0" y="0"/>
                      <a:ext cx="6553200" cy="2692400"/>
                    </a:xfrm>
                    <a:prstGeom prst="rect">
                      <a:avLst/>
                    </a:prstGeom>
                  </pic:spPr>
                </pic:pic>
              </a:graphicData>
            </a:graphic>
          </wp:inline>
        </w:drawing>
      </w:r>
    </w:p>
    <w:p w:rsidR="00846F6C" w:rsidRPr="00065826" w:rsidRDefault="00846F6C">
      <w:pPr>
        <w:spacing w:line="240" w:lineRule="auto"/>
        <w:rPr>
          <w:rFonts w:asciiTheme="majorHAnsi" w:hAnsiTheme="majorHAnsi"/>
          <w:sz w:val="24"/>
          <w:szCs w:val="24"/>
        </w:rPr>
      </w:pPr>
    </w:p>
    <w:p w:rsidR="00846F6C" w:rsidRPr="00065826" w:rsidRDefault="002374FF">
      <w:pPr>
        <w:spacing w:line="240" w:lineRule="auto"/>
        <w:rPr>
          <w:rFonts w:asciiTheme="majorHAnsi" w:hAnsiTheme="majorHAnsi"/>
          <w:sz w:val="24"/>
          <w:szCs w:val="24"/>
        </w:rPr>
      </w:pPr>
      <w:r>
        <w:rPr>
          <w:rFonts w:asciiTheme="majorHAnsi" w:hAnsiTheme="majorHAnsi"/>
          <w:noProof/>
          <w:sz w:val="24"/>
          <w:szCs w:val="24"/>
        </w:rPr>
        <w:lastRenderedPageBreak/>
        <w:drawing>
          <wp:inline distT="0" distB="0" distL="0" distR="0">
            <wp:extent cx="6553200" cy="3299460"/>
            <wp:effectExtent l="19050" t="0" r="0" b="0"/>
            <wp:docPr id="11" name="Image 10" descr="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3.png"/>
                    <pic:cNvPicPr/>
                  </pic:nvPicPr>
                  <pic:blipFill>
                    <a:blip r:embed="rId25" cstate="print"/>
                    <a:stretch>
                      <a:fillRect/>
                    </a:stretch>
                  </pic:blipFill>
                  <pic:spPr>
                    <a:xfrm>
                      <a:off x="0" y="0"/>
                      <a:ext cx="6553200" cy="3299460"/>
                    </a:xfrm>
                    <a:prstGeom prst="rect">
                      <a:avLst/>
                    </a:prstGeom>
                  </pic:spPr>
                </pic:pic>
              </a:graphicData>
            </a:graphic>
          </wp:inline>
        </w:drawing>
      </w:r>
    </w:p>
    <w:p w:rsidR="00846F6C" w:rsidRPr="00065826" w:rsidRDefault="00846F6C">
      <w:pPr>
        <w:spacing w:line="240" w:lineRule="auto"/>
        <w:rPr>
          <w:rFonts w:asciiTheme="majorHAnsi" w:hAnsiTheme="majorHAnsi"/>
          <w:sz w:val="24"/>
          <w:szCs w:val="24"/>
        </w:rPr>
      </w:pPr>
    </w:p>
    <w:p w:rsidR="002F119E" w:rsidRPr="00DD10A0" w:rsidRDefault="002374FF">
      <w:pPr>
        <w:spacing w:line="240" w:lineRule="auto"/>
        <w:rPr>
          <w:rFonts w:asciiTheme="majorHAnsi" w:hAnsiTheme="majorHAnsi"/>
          <w:sz w:val="20"/>
          <w:szCs w:val="20"/>
        </w:rPr>
      </w:pPr>
      <w:r>
        <w:rPr>
          <w:rFonts w:asciiTheme="majorHAnsi" w:hAnsiTheme="majorHAnsi"/>
          <w:noProof/>
          <w:sz w:val="20"/>
          <w:szCs w:val="20"/>
        </w:rPr>
        <w:drawing>
          <wp:inline distT="0" distB="0" distL="0" distR="0">
            <wp:extent cx="6553200" cy="2992755"/>
            <wp:effectExtent l="19050" t="0" r="0" b="0"/>
            <wp:docPr id="12" name="Image 11" descr="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5.png"/>
                    <pic:cNvPicPr/>
                  </pic:nvPicPr>
                  <pic:blipFill>
                    <a:blip r:embed="rId26" cstate="print"/>
                    <a:stretch>
                      <a:fillRect/>
                    </a:stretch>
                  </pic:blipFill>
                  <pic:spPr>
                    <a:xfrm>
                      <a:off x="0" y="0"/>
                      <a:ext cx="6553200" cy="2992755"/>
                    </a:xfrm>
                    <a:prstGeom prst="rect">
                      <a:avLst/>
                    </a:prstGeom>
                  </pic:spPr>
                </pic:pic>
              </a:graphicData>
            </a:graphic>
          </wp:inline>
        </w:drawing>
      </w:r>
    </w:p>
    <w:sectPr w:rsidR="002F119E" w:rsidRPr="00DD10A0" w:rsidSect="002F119E">
      <w:headerReference w:type="even" r:id="rId27"/>
      <w:headerReference w:type="default" r:id="rId28"/>
      <w:footerReference w:type="even" r:id="rId29"/>
      <w:footerReference w:type="default" r:id="rId30"/>
      <w:pgSz w:w="11906" w:h="16838"/>
      <w:pgMar w:top="425" w:right="793" w:bottom="907" w:left="793" w:header="0" w:footer="0" w:gutter="0"/>
      <w:pgNumType w:start="1"/>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0D7"/>
  <w15:commentEx w15:paraId="000000D9"/>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4F4" w:rsidRDefault="002334F4" w:rsidP="002F119E">
      <w:pPr>
        <w:spacing w:line="240" w:lineRule="auto"/>
      </w:pPr>
      <w:r>
        <w:separator/>
      </w:r>
    </w:p>
  </w:endnote>
  <w:endnote w:type="continuationSeparator" w:id="0">
    <w:p w:rsidR="002334F4" w:rsidRDefault="002334F4" w:rsidP="002F119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altName w:val="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DBE" w:rsidRDefault="00600DBE">
    <w:pPr>
      <w:tabs>
        <w:tab w:val="center" w:pos="4536"/>
        <w:tab w:val="right" w:pos="9072"/>
      </w:tabs>
      <w:spacing w:after="709" w:line="240" w:lineRule="auto"/>
      <w:jc w:val="center"/>
      <w:rPr>
        <w:sz w:val="20"/>
        <w:szCs w:val="20"/>
      </w:rPr>
    </w:pPr>
    <w:r>
      <w:rPr>
        <w:sz w:val="20"/>
        <w:szCs w:val="20"/>
      </w:rPr>
      <w:t>Physique-chimie - Académie de Grenoble          TraAM 2020/2021</w:t>
    </w:r>
    <w:r>
      <w:rPr>
        <w:sz w:val="20"/>
        <w:szCs w:val="20"/>
      </w:rPr>
      <w:tab/>
    </w:r>
    <w:r>
      <w:rPr>
        <w:sz w:val="20"/>
        <w:szCs w:val="20"/>
      </w:rPr>
      <w:tab/>
    </w:r>
    <w:r w:rsidR="00213231">
      <w:rPr>
        <w:sz w:val="20"/>
        <w:szCs w:val="20"/>
      </w:rPr>
      <w:fldChar w:fldCharType="begin"/>
    </w:r>
    <w:r>
      <w:rPr>
        <w:sz w:val="20"/>
        <w:szCs w:val="20"/>
      </w:rPr>
      <w:instrText>PAGE</w:instrText>
    </w:r>
    <w:r w:rsidR="00213231">
      <w:rPr>
        <w:sz w:val="20"/>
        <w:szCs w:val="20"/>
      </w:rPr>
      <w:fldChar w:fldCharType="separate"/>
    </w:r>
    <w:r w:rsidR="00936845">
      <w:rPr>
        <w:noProof/>
        <w:sz w:val="20"/>
        <w:szCs w:val="20"/>
      </w:rPr>
      <w:t>8</w:t>
    </w:r>
    <w:r w:rsidR="00213231">
      <w:rPr>
        <w:sz w:val="20"/>
        <w:szCs w:val="20"/>
      </w:rPr>
      <w:fldChar w:fldCharType="end"/>
    </w:r>
    <w:r>
      <w:rPr>
        <w:sz w:val="20"/>
        <w:szCs w:val="20"/>
      </w:rPr>
      <w:t xml:space="preserve"> sur </w:t>
    </w:r>
    <w:r w:rsidR="00213231">
      <w:rPr>
        <w:sz w:val="20"/>
        <w:szCs w:val="20"/>
      </w:rPr>
      <w:fldChar w:fldCharType="begin"/>
    </w:r>
    <w:r>
      <w:rPr>
        <w:sz w:val="20"/>
        <w:szCs w:val="20"/>
      </w:rPr>
      <w:instrText>NUMPAGES</w:instrText>
    </w:r>
    <w:r w:rsidR="00213231">
      <w:rPr>
        <w:sz w:val="20"/>
        <w:szCs w:val="20"/>
      </w:rPr>
      <w:fldChar w:fldCharType="separate"/>
    </w:r>
    <w:r w:rsidR="00936845">
      <w:rPr>
        <w:noProof/>
        <w:sz w:val="20"/>
        <w:szCs w:val="20"/>
      </w:rPr>
      <w:t>9</w:t>
    </w:r>
    <w:r w:rsidR="00213231">
      <w:rP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DBE" w:rsidRDefault="00600DBE">
    <w:pPr>
      <w:pBdr>
        <w:top w:val="nil"/>
        <w:left w:val="nil"/>
        <w:bottom w:val="nil"/>
        <w:right w:val="nil"/>
        <w:between w:val="nil"/>
      </w:pBdr>
      <w:tabs>
        <w:tab w:val="center" w:pos="4536"/>
        <w:tab w:val="right" w:pos="9072"/>
      </w:tabs>
      <w:spacing w:after="709" w:line="240" w:lineRule="auto"/>
      <w:jc w:val="center"/>
      <w:rPr>
        <w:color w:val="000000"/>
      </w:rPr>
    </w:pPr>
    <w:r>
      <w:rPr>
        <w:sz w:val="20"/>
        <w:szCs w:val="20"/>
      </w:rPr>
      <w:t xml:space="preserve">Académie de Grenoble          </w:t>
    </w:r>
    <w:r>
      <w:rPr>
        <w:sz w:val="20"/>
        <w:szCs w:val="20"/>
      </w:rPr>
      <w:tab/>
      <w:t>TraAM 2020/2021</w:t>
    </w:r>
    <w:r>
      <w:rPr>
        <w:color w:val="000000"/>
      </w:rPr>
      <w:tab/>
    </w:r>
    <w:r>
      <w:rPr>
        <w:color w:val="000000"/>
      </w:rPr>
      <w:tab/>
    </w:r>
    <w:r w:rsidR="00213231">
      <w:rPr>
        <w:color w:val="000000"/>
      </w:rPr>
      <w:fldChar w:fldCharType="begin"/>
    </w:r>
    <w:r>
      <w:rPr>
        <w:color w:val="000000"/>
      </w:rPr>
      <w:instrText>PAGE</w:instrText>
    </w:r>
    <w:r w:rsidR="00213231">
      <w:rPr>
        <w:color w:val="000000"/>
      </w:rPr>
      <w:fldChar w:fldCharType="separate"/>
    </w:r>
    <w:r w:rsidR="00936845">
      <w:rPr>
        <w:noProof/>
        <w:color w:val="000000"/>
      </w:rPr>
      <w:t>7</w:t>
    </w:r>
    <w:r w:rsidR="00213231">
      <w:rPr>
        <w:color w:val="000000"/>
      </w:rPr>
      <w:fldChar w:fldCharType="end"/>
    </w:r>
    <w:r>
      <w:rPr>
        <w:color w:val="000000"/>
      </w:rPr>
      <w:t xml:space="preserve"> sur </w:t>
    </w:r>
    <w:r w:rsidR="00213231">
      <w:rPr>
        <w:color w:val="000000"/>
      </w:rPr>
      <w:fldChar w:fldCharType="begin"/>
    </w:r>
    <w:r>
      <w:rPr>
        <w:color w:val="000000"/>
      </w:rPr>
      <w:instrText>NUMPAGES</w:instrText>
    </w:r>
    <w:r w:rsidR="00213231">
      <w:rPr>
        <w:color w:val="000000"/>
      </w:rPr>
      <w:fldChar w:fldCharType="separate"/>
    </w:r>
    <w:r w:rsidR="00936845">
      <w:rPr>
        <w:noProof/>
        <w:color w:val="000000"/>
      </w:rPr>
      <w:t>9</w:t>
    </w:r>
    <w:r w:rsidR="00213231">
      <w:rPr>
        <w:color w:val="0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4F4" w:rsidRDefault="002334F4" w:rsidP="002F119E">
      <w:pPr>
        <w:spacing w:line="240" w:lineRule="auto"/>
      </w:pPr>
      <w:r>
        <w:separator/>
      </w:r>
    </w:p>
  </w:footnote>
  <w:footnote w:type="continuationSeparator" w:id="0">
    <w:p w:rsidR="002334F4" w:rsidRDefault="002334F4" w:rsidP="002F119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DBE" w:rsidRDefault="00600DBE">
    <w:pPr>
      <w:pBdr>
        <w:top w:val="nil"/>
        <w:left w:val="nil"/>
        <w:bottom w:val="nil"/>
        <w:right w:val="nil"/>
        <w:between w:val="nil"/>
      </w:pBdr>
      <w:tabs>
        <w:tab w:val="center" w:pos="4536"/>
        <w:tab w:val="right" w:pos="9072"/>
      </w:tabs>
      <w:spacing w:before="429" w:line="240" w:lineRule="auto"/>
      <w:rPr>
        <w:color w:val="000000"/>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DBE" w:rsidRDefault="00600DBE">
    <w:pPr>
      <w:spacing w:line="480" w:lineRule="aut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33790"/>
    <w:multiLevelType w:val="hybridMultilevel"/>
    <w:tmpl w:val="202244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861979"/>
    <w:multiLevelType w:val="hybridMultilevel"/>
    <w:tmpl w:val="3A065B3C"/>
    <w:lvl w:ilvl="0" w:tplc="C7FA3E6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D37992"/>
    <w:multiLevelType w:val="multilevel"/>
    <w:tmpl w:val="4E50A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22612CC2"/>
    <w:multiLevelType w:val="hybridMultilevel"/>
    <w:tmpl w:val="9454D9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1344D18"/>
    <w:multiLevelType w:val="multilevel"/>
    <w:tmpl w:val="A20E5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31845C2C"/>
    <w:multiLevelType w:val="hybridMultilevel"/>
    <w:tmpl w:val="9454D9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D076653"/>
    <w:multiLevelType w:val="multilevel"/>
    <w:tmpl w:val="85C8B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409B4B42"/>
    <w:multiLevelType w:val="hybridMultilevel"/>
    <w:tmpl w:val="B58091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BCB7AFE"/>
    <w:multiLevelType w:val="hybridMultilevel"/>
    <w:tmpl w:val="767877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D3B1D30"/>
    <w:multiLevelType w:val="multilevel"/>
    <w:tmpl w:val="2F3C74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9"/>
  </w:num>
  <w:num w:numId="2">
    <w:abstractNumId w:val="2"/>
  </w:num>
  <w:num w:numId="3">
    <w:abstractNumId w:val="6"/>
  </w:num>
  <w:num w:numId="4">
    <w:abstractNumId w:val="4"/>
  </w:num>
  <w:num w:numId="5">
    <w:abstractNumId w:val="0"/>
  </w:num>
  <w:num w:numId="6">
    <w:abstractNumId w:val="7"/>
  </w:num>
  <w:num w:numId="7">
    <w:abstractNumId w:val="1"/>
  </w:num>
  <w:num w:numId="8">
    <w:abstractNumId w:val="8"/>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proofState w:spelling="clean" w:grammar="clean"/>
  <w:defaultTabStop w:val="720"/>
  <w:hyphenationZone w:val="425"/>
  <w:evenAndOddHeaders/>
  <w:characterSpacingControl w:val="doNotCompress"/>
  <w:footnotePr>
    <w:footnote w:id="-1"/>
    <w:footnote w:id="0"/>
  </w:footnotePr>
  <w:endnotePr>
    <w:endnote w:id="-1"/>
    <w:endnote w:id="0"/>
  </w:endnotePr>
  <w:compat/>
  <w:rsids>
    <w:rsidRoot w:val="002F119E"/>
    <w:rsid w:val="00065826"/>
    <w:rsid w:val="00065B09"/>
    <w:rsid w:val="000740B0"/>
    <w:rsid w:val="00180AE8"/>
    <w:rsid w:val="001C201A"/>
    <w:rsid w:val="00213231"/>
    <w:rsid w:val="002334F4"/>
    <w:rsid w:val="002374FF"/>
    <w:rsid w:val="002874FF"/>
    <w:rsid w:val="00294BED"/>
    <w:rsid w:val="002B1B30"/>
    <w:rsid w:val="002F119E"/>
    <w:rsid w:val="003E1635"/>
    <w:rsid w:val="003E4D2F"/>
    <w:rsid w:val="00424662"/>
    <w:rsid w:val="004A2946"/>
    <w:rsid w:val="00577FB1"/>
    <w:rsid w:val="005806CA"/>
    <w:rsid w:val="00600DBE"/>
    <w:rsid w:val="00735C6A"/>
    <w:rsid w:val="007E0538"/>
    <w:rsid w:val="00846F6C"/>
    <w:rsid w:val="008859F1"/>
    <w:rsid w:val="00897D81"/>
    <w:rsid w:val="008A0128"/>
    <w:rsid w:val="008E3B7C"/>
    <w:rsid w:val="008E59B3"/>
    <w:rsid w:val="00935C37"/>
    <w:rsid w:val="00936845"/>
    <w:rsid w:val="009A30DA"/>
    <w:rsid w:val="009C5008"/>
    <w:rsid w:val="009E1A7D"/>
    <w:rsid w:val="009F7D87"/>
    <w:rsid w:val="00A10FEE"/>
    <w:rsid w:val="00A42D07"/>
    <w:rsid w:val="00AA5350"/>
    <w:rsid w:val="00AB63E9"/>
    <w:rsid w:val="00AE5755"/>
    <w:rsid w:val="00B169DF"/>
    <w:rsid w:val="00BA5E16"/>
    <w:rsid w:val="00C0659A"/>
    <w:rsid w:val="00C119DB"/>
    <w:rsid w:val="00D1345D"/>
    <w:rsid w:val="00D23A4C"/>
    <w:rsid w:val="00D9330D"/>
    <w:rsid w:val="00DD10A0"/>
    <w:rsid w:val="00E21DCE"/>
    <w:rsid w:val="00E95190"/>
    <w:rsid w:val="00EB60FE"/>
    <w:rsid w:val="00F80362"/>
    <w:rsid w:val="00F95DB2"/>
    <w:rsid w:val="00FA253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FF8"/>
  </w:style>
  <w:style w:type="paragraph" w:styleId="Titre1">
    <w:name w:val="heading 1"/>
    <w:basedOn w:val="Normal"/>
    <w:next w:val="Normal"/>
    <w:uiPriority w:val="9"/>
    <w:qFormat/>
    <w:rsid w:val="00A22FF8"/>
    <w:pPr>
      <w:keepNext/>
      <w:keepLines/>
      <w:spacing w:before="480" w:after="120"/>
      <w:outlineLvl w:val="0"/>
    </w:pPr>
    <w:rPr>
      <w:b/>
      <w:sz w:val="48"/>
      <w:szCs w:val="48"/>
    </w:rPr>
  </w:style>
  <w:style w:type="paragraph" w:styleId="Titre2">
    <w:name w:val="heading 2"/>
    <w:basedOn w:val="Normal"/>
    <w:next w:val="Normal"/>
    <w:uiPriority w:val="9"/>
    <w:semiHidden/>
    <w:unhideWhenUsed/>
    <w:qFormat/>
    <w:rsid w:val="00A22FF8"/>
    <w:pPr>
      <w:keepNext/>
      <w:keepLines/>
      <w:spacing w:before="360" w:after="80"/>
      <w:outlineLvl w:val="1"/>
    </w:pPr>
    <w:rPr>
      <w:b/>
      <w:sz w:val="36"/>
      <w:szCs w:val="36"/>
    </w:rPr>
  </w:style>
  <w:style w:type="paragraph" w:styleId="Titre3">
    <w:name w:val="heading 3"/>
    <w:basedOn w:val="Normal"/>
    <w:next w:val="Normal"/>
    <w:uiPriority w:val="9"/>
    <w:semiHidden/>
    <w:unhideWhenUsed/>
    <w:qFormat/>
    <w:rsid w:val="00A22FF8"/>
    <w:pPr>
      <w:keepNext/>
      <w:keepLines/>
      <w:spacing w:before="280" w:after="80"/>
      <w:outlineLvl w:val="2"/>
    </w:pPr>
    <w:rPr>
      <w:b/>
      <w:sz w:val="28"/>
      <w:szCs w:val="28"/>
    </w:rPr>
  </w:style>
  <w:style w:type="paragraph" w:styleId="Titre4">
    <w:name w:val="heading 4"/>
    <w:basedOn w:val="Normal"/>
    <w:next w:val="Normal"/>
    <w:uiPriority w:val="9"/>
    <w:semiHidden/>
    <w:unhideWhenUsed/>
    <w:qFormat/>
    <w:rsid w:val="00A22FF8"/>
    <w:pPr>
      <w:keepNext/>
      <w:keepLines/>
      <w:spacing w:before="240" w:after="40"/>
      <w:outlineLvl w:val="3"/>
    </w:pPr>
    <w:rPr>
      <w:b/>
      <w:sz w:val="24"/>
      <w:szCs w:val="24"/>
    </w:rPr>
  </w:style>
  <w:style w:type="paragraph" w:styleId="Titre5">
    <w:name w:val="heading 5"/>
    <w:basedOn w:val="Normal"/>
    <w:next w:val="Normal"/>
    <w:uiPriority w:val="9"/>
    <w:semiHidden/>
    <w:unhideWhenUsed/>
    <w:qFormat/>
    <w:rsid w:val="00A22FF8"/>
    <w:pPr>
      <w:keepNext/>
      <w:keepLines/>
      <w:spacing w:before="220" w:after="40"/>
      <w:outlineLvl w:val="4"/>
    </w:pPr>
    <w:rPr>
      <w:b/>
    </w:rPr>
  </w:style>
  <w:style w:type="paragraph" w:styleId="Titre6">
    <w:name w:val="heading 6"/>
    <w:basedOn w:val="Normal"/>
    <w:next w:val="Normal"/>
    <w:uiPriority w:val="9"/>
    <w:semiHidden/>
    <w:unhideWhenUsed/>
    <w:qFormat/>
    <w:rsid w:val="00A22FF8"/>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2F119E"/>
  </w:style>
  <w:style w:type="table" w:customStyle="1" w:styleId="TableNormal">
    <w:name w:val="Table Normal"/>
    <w:rsid w:val="002F119E"/>
    <w:tblPr>
      <w:tblCellMar>
        <w:top w:w="0" w:type="dxa"/>
        <w:left w:w="0" w:type="dxa"/>
        <w:bottom w:w="0" w:type="dxa"/>
        <w:right w:w="0" w:type="dxa"/>
      </w:tblCellMar>
    </w:tblPr>
  </w:style>
  <w:style w:type="paragraph" w:styleId="Titre">
    <w:name w:val="Title"/>
    <w:basedOn w:val="Normal"/>
    <w:next w:val="Normal"/>
    <w:uiPriority w:val="10"/>
    <w:qFormat/>
    <w:rsid w:val="00A22FF8"/>
    <w:pPr>
      <w:keepNext/>
      <w:keepLines/>
      <w:spacing w:before="480" w:after="120"/>
    </w:pPr>
    <w:rPr>
      <w:b/>
      <w:sz w:val="72"/>
      <w:szCs w:val="72"/>
    </w:rPr>
  </w:style>
  <w:style w:type="paragraph" w:customStyle="1" w:styleId="normal1">
    <w:name w:val="normal"/>
    <w:rsid w:val="00A22FF8"/>
  </w:style>
  <w:style w:type="table" w:customStyle="1" w:styleId="TableNormal0">
    <w:name w:val="Table Normal"/>
    <w:rsid w:val="00A22FF8"/>
    <w:tblPr>
      <w:tblCellMar>
        <w:top w:w="0" w:type="dxa"/>
        <w:left w:w="0" w:type="dxa"/>
        <w:bottom w:w="0" w:type="dxa"/>
        <w:right w:w="0" w:type="dxa"/>
      </w:tblCellMar>
    </w:tblPr>
  </w:style>
  <w:style w:type="table" w:customStyle="1" w:styleId="TableNormal1">
    <w:name w:val="Table Normal"/>
    <w:rsid w:val="00A22FF8"/>
    <w:tblPr>
      <w:tblCellMar>
        <w:top w:w="0" w:type="dxa"/>
        <w:left w:w="0" w:type="dxa"/>
        <w:bottom w:w="0" w:type="dxa"/>
        <w:right w:w="0" w:type="dxa"/>
      </w:tblCellMar>
    </w:tblPr>
  </w:style>
  <w:style w:type="paragraph" w:styleId="Sous-titre">
    <w:name w:val="Subtitle"/>
    <w:basedOn w:val="Normal"/>
    <w:next w:val="Normal"/>
    <w:rsid w:val="002F119E"/>
    <w:pPr>
      <w:keepNext/>
      <w:keepLines/>
      <w:spacing w:before="360" w:after="80"/>
    </w:pPr>
    <w:rPr>
      <w:rFonts w:ascii="Georgia" w:eastAsia="Georgia" w:hAnsi="Georgia" w:cs="Georgia"/>
      <w:i/>
      <w:color w:val="666666"/>
      <w:sz w:val="48"/>
      <w:szCs w:val="48"/>
    </w:rPr>
  </w:style>
  <w:style w:type="table" w:customStyle="1" w:styleId="a">
    <w:basedOn w:val="TableNormal1"/>
    <w:rsid w:val="00A22FF8"/>
    <w:tblPr>
      <w:tblStyleRowBandSize w:val="1"/>
      <w:tblStyleColBandSize w:val="1"/>
      <w:tblCellMar>
        <w:top w:w="0" w:type="dxa"/>
        <w:left w:w="108" w:type="dxa"/>
        <w:bottom w:w="0" w:type="dxa"/>
        <w:right w:w="108" w:type="dxa"/>
      </w:tblCellMar>
    </w:tblPr>
  </w:style>
  <w:style w:type="table" w:customStyle="1" w:styleId="a0">
    <w:basedOn w:val="TableNormal1"/>
    <w:rsid w:val="00A22FF8"/>
    <w:tblPr>
      <w:tblStyleRowBandSize w:val="1"/>
      <w:tblStyleColBandSize w:val="1"/>
      <w:tblCellMar>
        <w:top w:w="108" w:type="dxa"/>
        <w:left w:w="107" w:type="dxa"/>
        <w:bottom w:w="108" w:type="dxa"/>
        <w:right w:w="108" w:type="dxa"/>
      </w:tblCellMar>
    </w:tblPr>
  </w:style>
  <w:style w:type="table" w:customStyle="1" w:styleId="a1">
    <w:basedOn w:val="TableNormal1"/>
    <w:rsid w:val="00A22FF8"/>
    <w:tblPr>
      <w:tblStyleRowBandSize w:val="1"/>
      <w:tblStyleColBandSize w:val="1"/>
      <w:tblCellMar>
        <w:top w:w="100" w:type="dxa"/>
        <w:left w:w="100" w:type="dxa"/>
        <w:bottom w:w="100" w:type="dxa"/>
        <w:right w:w="100" w:type="dxa"/>
      </w:tblCellMar>
    </w:tblPr>
  </w:style>
  <w:style w:type="table" w:customStyle="1" w:styleId="a2">
    <w:basedOn w:val="TableNormal1"/>
    <w:rsid w:val="00A22FF8"/>
    <w:tblPr>
      <w:tblStyleRowBandSize w:val="1"/>
      <w:tblStyleColBandSize w:val="1"/>
      <w:tblCellMar>
        <w:top w:w="100" w:type="dxa"/>
        <w:left w:w="100" w:type="dxa"/>
        <w:bottom w:w="100" w:type="dxa"/>
        <w:right w:w="100" w:type="dxa"/>
      </w:tblCellMar>
    </w:tblPr>
  </w:style>
  <w:style w:type="table" w:styleId="Grilledutableau">
    <w:name w:val="Table Grid"/>
    <w:basedOn w:val="TableauNormal"/>
    <w:uiPriority w:val="39"/>
    <w:rsid w:val="0019609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B44880"/>
    <w:rPr>
      <w:color w:val="0000FF" w:themeColor="hyperlink"/>
      <w:u w:val="single"/>
    </w:rPr>
  </w:style>
  <w:style w:type="character" w:customStyle="1" w:styleId="UnresolvedMention">
    <w:name w:val="Unresolved Mention"/>
    <w:basedOn w:val="Policepardfaut"/>
    <w:uiPriority w:val="99"/>
    <w:semiHidden/>
    <w:unhideWhenUsed/>
    <w:rsid w:val="00B44880"/>
    <w:rPr>
      <w:color w:val="605E5C"/>
      <w:shd w:val="clear" w:color="auto" w:fill="E1DFDD"/>
    </w:rPr>
  </w:style>
  <w:style w:type="paragraph" w:styleId="Paragraphedeliste">
    <w:name w:val="List Paragraph"/>
    <w:basedOn w:val="Normal"/>
    <w:uiPriority w:val="34"/>
    <w:qFormat/>
    <w:rsid w:val="00BC249B"/>
    <w:pPr>
      <w:ind w:left="720"/>
      <w:contextualSpacing/>
    </w:pPr>
  </w:style>
  <w:style w:type="paragraph" w:styleId="En-tte">
    <w:name w:val="header"/>
    <w:basedOn w:val="Normal"/>
    <w:link w:val="En-tteCar"/>
    <w:uiPriority w:val="99"/>
    <w:unhideWhenUsed/>
    <w:rsid w:val="00A26D02"/>
    <w:pPr>
      <w:tabs>
        <w:tab w:val="center" w:pos="4536"/>
        <w:tab w:val="right" w:pos="9072"/>
      </w:tabs>
      <w:spacing w:line="240" w:lineRule="auto"/>
    </w:pPr>
  </w:style>
  <w:style w:type="character" w:customStyle="1" w:styleId="En-tteCar">
    <w:name w:val="En-tête Car"/>
    <w:basedOn w:val="Policepardfaut"/>
    <w:link w:val="En-tte"/>
    <w:uiPriority w:val="99"/>
    <w:rsid w:val="00A26D02"/>
  </w:style>
  <w:style w:type="paragraph" w:styleId="Pieddepage">
    <w:name w:val="footer"/>
    <w:basedOn w:val="Normal"/>
    <w:link w:val="PieddepageCar"/>
    <w:uiPriority w:val="99"/>
    <w:unhideWhenUsed/>
    <w:rsid w:val="00A26D02"/>
    <w:pPr>
      <w:tabs>
        <w:tab w:val="center" w:pos="4536"/>
        <w:tab w:val="right" w:pos="9072"/>
      </w:tabs>
      <w:spacing w:line="240" w:lineRule="auto"/>
    </w:pPr>
  </w:style>
  <w:style w:type="character" w:customStyle="1" w:styleId="PieddepageCar">
    <w:name w:val="Pied de page Car"/>
    <w:basedOn w:val="Policepardfaut"/>
    <w:link w:val="Pieddepage"/>
    <w:uiPriority w:val="99"/>
    <w:rsid w:val="00A26D02"/>
  </w:style>
  <w:style w:type="character" w:styleId="Textedelespacerserv">
    <w:name w:val="Placeholder Text"/>
    <w:basedOn w:val="Policepardfaut"/>
    <w:uiPriority w:val="99"/>
    <w:semiHidden/>
    <w:rsid w:val="00E77BF3"/>
    <w:rPr>
      <w:color w:val="808080"/>
    </w:rPr>
  </w:style>
  <w:style w:type="table" w:customStyle="1" w:styleId="a3">
    <w:basedOn w:val="TableNormal1"/>
    <w:rsid w:val="00A22FF8"/>
    <w:tblPr>
      <w:tblStyleRowBandSize w:val="1"/>
      <w:tblStyleColBandSize w:val="1"/>
      <w:tblCellMar>
        <w:top w:w="100" w:type="dxa"/>
        <w:left w:w="100" w:type="dxa"/>
        <w:bottom w:w="100" w:type="dxa"/>
        <w:right w:w="100" w:type="dxa"/>
      </w:tblCellMar>
    </w:tblPr>
  </w:style>
  <w:style w:type="table" w:customStyle="1" w:styleId="a4">
    <w:basedOn w:val="TableNormal1"/>
    <w:rsid w:val="00A22FF8"/>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AA063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0638"/>
    <w:rPr>
      <w:rFonts w:ascii="Tahoma" w:hAnsi="Tahoma" w:cs="Tahoma"/>
      <w:sz w:val="16"/>
      <w:szCs w:val="16"/>
    </w:rPr>
  </w:style>
  <w:style w:type="paragraph" w:styleId="Sansinterligne">
    <w:name w:val="No Spacing"/>
    <w:uiPriority w:val="1"/>
    <w:qFormat/>
    <w:rsid w:val="00F05A3A"/>
    <w:pPr>
      <w:spacing w:line="240" w:lineRule="auto"/>
    </w:pPr>
  </w:style>
  <w:style w:type="character" w:styleId="lev">
    <w:name w:val="Strong"/>
    <w:basedOn w:val="Policepardfaut"/>
    <w:uiPriority w:val="22"/>
    <w:qFormat/>
    <w:rsid w:val="00573C92"/>
    <w:rPr>
      <w:b/>
      <w:bCs/>
    </w:rPr>
  </w:style>
  <w:style w:type="paragraph" w:styleId="NormalWeb">
    <w:name w:val="Normal (Web)"/>
    <w:basedOn w:val="Normal"/>
    <w:uiPriority w:val="99"/>
    <w:unhideWhenUsed/>
    <w:rsid w:val="00573C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5">
    <w:basedOn w:val="TableNormal0"/>
    <w:rsid w:val="002F119E"/>
    <w:tblPr>
      <w:tblStyleRowBandSize w:val="1"/>
      <w:tblStyleColBandSize w:val="1"/>
      <w:tblCellMar>
        <w:top w:w="100" w:type="dxa"/>
        <w:left w:w="100" w:type="dxa"/>
        <w:bottom w:w="100" w:type="dxa"/>
        <w:right w:w="100" w:type="dxa"/>
      </w:tblCellMar>
    </w:tblPr>
  </w:style>
  <w:style w:type="table" w:customStyle="1" w:styleId="a6">
    <w:basedOn w:val="TableNormal0"/>
    <w:rsid w:val="002F119E"/>
    <w:tblPr>
      <w:tblStyleRowBandSize w:val="1"/>
      <w:tblStyleColBandSize w:val="1"/>
      <w:tblCellMar>
        <w:top w:w="100" w:type="dxa"/>
        <w:left w:w="100" w:type="dxa"/>
        <w:bottom w:w="100" w:type="dxa"/>
        <w:right w:w="100" w:type="dxa"/>
      </w:tblCellMar>
    </w:tblPr>
  </w:style>
  <w:style w:type="table" w:customStyle="1" w:styleId="a7">
    <w:basedOn w:val="TableNormal0"/>
    <w:rsid w:val="002F119E"/>
    <w:tblPr>
      <w:tblStyleRowBandSize w:val="1"/>
      <w:tblStyleColBandSize w:val="1"/>
      <w:tblCellMar>
        <w:top w:w="15" w:type="dxa"/>
        <w:left w:w="15" w:type="dxa"/>
        <w:bottom w:w="15" w:type="dxa"/>
        <w:right w:w="15" w:type="dxa"/>
      </w:tblCellMar>
    </w:tblPr>
  </w:style>
  <w:style w:type="character" w:styleId="Marquedecommentaire">
    <w:name w:val="annotation reference"/>
    <w:uiPriority w:val="99"/>
    <w:semiHidden/>
    <w:unhideWhenUsed/>
    <w:rsid w:val="002F119E"/>
    <w:rPr>
      <w:sz w:val="16"/>
      <w:szCs w:val="16"/>
    </w:rPr>
  </w:style>
  <w:style w:type="paragraph" w:styleId="Objetducommentaire">
    <w:name w:val="annotation subject"/>
    <w:basedOn w:val="Commentaire"/>
    <w:next w:val="Commentaire"/>
    <w:link w:val="ObjetducommentaireCar"/>
    <w:uiPriority w:val="99"/>
    <w:semiHidden/>
    <w:unhideWhenUsed/>
    <w:rsid w:val="002F119E"/>
    <w:rPr>
      <w:b/>
      <w:bCs/>
    </w:rPr>
  </w:style>
  <w:style w:type="character" w:customStyle="1" w:styleId="ObjetducommentaireCar">
    <w:name w:val="Objet du commentaire Car"/>
    <w:basedOn w:val="CommentaireCar"/>
    <w:link w:val="Objetducommentaire"/>
    <w:uiPriority w:val="99"/>
    <w:semiHidden/>
    <w:rsid w:val="002F119E"/>
    <w:rPr>
      <w:b/>
      <w:bCs/>
      <w:sz w:val="20"/>
      <w:szCs w:val="20"/>
    </w:rPr>
  </w:style>
  <w:style w:type="paragraph" w:styleId="Commentaire">
    <w:name w:val="annotation text"/>
    <w:basedOn w:val="Normal"/>
    <w:link w:val="CommentaireCar"/>
    <w:uiPriority w:val="99"/>
    <w:semiHidden/>
    <w:unhideWhenUsed/>
    <w:rsid w:val="002F119E"/>
    <w:pPr>
      <w:spacing w:line="240" w:lineRule="auto"/>
    </w:pPr>
    <w:rPr>
      <w:sz w:val="20"/>
      <w:szCs w:val="20"/>
    </w:rPr>
  </w:style>
  <w:style w:type="character" w:customStyle="1" w:styleId="CommentaireCar">
    <w:name w:val="Commentaire Car"/>
    <w:link w:val="Commentaire"/>
    <w:uiPriority w:val="99"/>
    <w:semiHidden/>
    <w:rsid w:val="002F119E"/>
    <w:rPr>
      <w:sz w:val="20"/>
      <w:szCs w:val="20"/>
    </w:rPr>
  </w:style>
  <w:style w:type="character" w:styleId="Lienhypertextesuivivisit">
    <w:name w:val="FollowedHyperlink"/>
    <w:basedOn w:val="Policepardfaut"/>
    <w:uiPriority w:val="99"/>
    <w:semiHidden/>
    <w:unhideWhenUsed/>
    <w:rsid w:val="00AE57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2410392">
      <w:bodyDiv w:val="1"/>
      <w:marLeft w:val="0"/>
      <w:marRight w:val="0"/>
      <w:marTop w:val="0"/>
      <w:marBottom w:val="0"/>
      <w:divBdr>
        <w:top w:val="none" w:sz="0" w:space="0" w:color="auto"/>
        <w:left w:val="none" w:sz="0" w:space="0" w:color="auto"/>
        <w:bottom w:val="none" w:sz="0" w:space="0" w:color="auto"/>
        <w:right w:val="none" w:sz="0" w:space="0" w:color="auto"/>
      </w:divBdr>
      <w:divsChild>
        <w:div w:id="1227448134">
          <w:marLeft w:val="0"/>
          <w:marRight w:val="0"/>
          <w:marTop w:val="0"/>
          <w:marBottom w:val="0"/>
          <w:divBdr>
            <w:top w:val="none" w:sz="0" w:space="0" w:color="auto"/>
            <w:left w:val="none" w:sz="0" w:space="0" w:color="auto"/>
            <w:bottom w:val="none" w:sz="0" w:space="0" w:color="auto"/>
            <w:right w:val="none" w:sz="0" w:space="0" w:color="auto"/>
          </w:divBdr>
          <w:divsChild>
            <w:div w:id="1244216936">
              <w:marLeft w:val="0"/>
              <w:marRight w:val="0"/>
              <w:marTop w:val="0"/>
              <w:marBottom w:val="0"/>
              <w:divBdr>
                <w:top w:val="none" w:sz="0" w:space="0" w:color="auto"/>
                <w:left w:val="none" w:sz="0" w:space="0" w:color="auto"/>
                <w:bottom w:val="none" w:sz="0" w:space="0" w:color="auto"/>
                <w:right w:val="none" w:sz="0" w:space="0" w:color="auto"/>
              </w:divBdr>
              <w:divsChild>
                <w:div w:id="385032716">
                  <w:marLeft w:val="0"/>
                  <w:marRight w:val="0"/>
                  <w:marTop w:val="0"/>
                  <w:marBottom w:val="0"/>
                  <w:divBdr>
                    <w:top w:val="none" w:sz="0" w:space="0" w:color="auto"/>
                    <w:left w:val="none" w:sz="0" w:space="0" w:color="auto"/>
                    <w:bottom w:val="none" w:sz="0" w:space="0" w:color="auto"/>
                    <w:right w:val="none" w:sz="0" w:space="0" w:color="auto"/>
                  </w:divBdr>
                  <w:divsChild>
                    <w:div w:id="799156077">
                      <w:marLeft w:val="0"/>
                      <w:marRight w:val="0"/>
                      <w:marTop w:val="0"/>
                      <w:marBottom w:val="0"/>
                      <w:divBdr>
                        <w:top w:val="none" w:sz="0" w:space="0" w:color="auto"/>
                        <w:left w:val="none" w:sz="0" w:space="0" w:color="auto"/>
                        <w:bottom w:val="none" w:sz="0" w:space="0" w:color="auto"/>
                        <w:right w:val="none" w:sz="0" w:space="0" w:color="auto"/>
                      </w:divBdr>
                      <w:divsChild>
                        <w:div w:id="8155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536675">
          <w:marLeft w:val="0"/>
          <w:marRight w:val="0"/>
          <w:marTop w:val="0"/>
          <w:marBottom w:val="0"/>
          <w:divBdr>
            <w:top w:val="none" w:sz="0" w:space="0" w:color="auto"/>
            <w:left w:val="none" w:sz="0" w:space="0" w:color="auto"/>
            <w:bottom w:val="none" w:sz="0" w:space="0" w:color="auto"/>
            <w:right w:val="none" w:sz="0" w:space="0" w:color="auto"/>
          </w:divBdr>
          <w:divsChild>
            <w:div w:id="5790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7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ZmxKdQ6v9Ng"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dane.web.ac-grenoble.fr/article/tutoriels-ent-kosmos-ma-classe-en" TargetMode="External"/><Relationship Id="rId17" Type="http://schemas.openxmlformats.org/officeDocument/2006/relationships/image" Target="media/image5.png"/><Relationship Id="rId25" Type="http://schemas.openxmlformats.org/officeDocument/2006/relationships/image" Target="media/image12.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apps.education.fr/"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hyperlink" Target="https://creativecommons.org/licenses/by-nc-sa/3.0/fr/legalcode" TargetMode="External"/><Relationship Id="rId19" Type="http://schemas.openxmlformats.org/officeDocument/2006/relationships/hyperlink" Target="https://dane.web.ac-grenoble.fr/article/tutoriels-ent-kosmos-ma-classe-e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lagiarismchecker.com/"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mRAEpQ6UvsjLp6BTVHCk3GPjJGQ==">AMUW2mXmojfuvZskL/DG/kohyDgeLWrhgrBh+qRAt9I5T1TJB2aVmTW8pnj8rBh83055DbGpRVC7mPo/fAamvFjw4V+c65btwOW3rxrAuMfdNj+QEM9IEDl4EzsAbWiKpaFTohErtA8C3WlHrXS9uteKWmwBAaKt1Hshj+mFqXTM3yhxdHwGOg/guRQdS0pM69eI0q45HExhnbWGYm5tMCD88m76TSqb3hg/lj1RbEtwNLFooETP30zgZwWoKX4JDSe8Kyp49o43b3wWrVl/2uE7M5JCvSamekkSt/OeWQjJWojchyaEmAALtdbDgLrBxu0W9s8BA37BZyQjUqWdsSgKyt8iELzUqSuhhZEuA0bGuv+u++tRhoBypNic1gcYyxAjdW+XrWX1TZLJ3ggm1p2pCye/GxRhXQ++H+XlTHzkqXXk/2/PECVwdVziz/fSb6opZ+tK25O74Wql90x7+4PouyXPeQlMRR27GzRGSnz/ACchhuml37r/tzoOBnU69fZYPHcxAo99W2rOR3BMyqFmPJwZjzgModRBm0XtqOkEY4mm8YzB+BRs/j6lyRsaq3bPZLyMHlP7sQ5h6PL8UUHOyiTlMUp7VMfQPjuDoNHr2RPfdMlGHKQQX8IpKFOGPgXb8iZMX+1NasC4nBmmPk1syd3z5dYgrZ3BBAPf2aIRb0jTX0jgh/+GYEDQf7SK2x8I3OL3YjPe8VSKm9TAkqeejqqd6KZvcgajgQar+3HLL/Al2dJmMNYRpOcoNr4D2IMlH2DJ2GalPQryzs6un9zecXSpOXpaiRrRGRr+4HK/ed0rPcHTm9PZ2l6pQQYzYRarufVLTOV0NnZ/dpwgwNmP2388MiicIG7Fila+TWM2HoSr77PGBj/ZynsN7n7BP87/Q11snVQz4chxHbc1VlaRXpVP7ou+SiN9DO4uVGaHMnF2yXaz6PtkMFg6l6GFWjOBiz/HZxdD7IezctyvW+ob2Hafor7IJUvZ/mNClBCC/ZKTw7DUIkUlAViS0XZEstLo6rkAAfsXoNVyokeQwxqY7zYAR3Cng+kqaomzdEPUttuvL4hmsuk4l6nPN+tslRdJP/doSCnFuGCXt2T2+YlkbvXsjVIKergjnBrAThyvjoaPjvZ/fzl7tc1P89fHw63d/SqKpXrz7nMxlIhxGBTE/LaBTGXPc5iPhmx0H/Fk3EQF8bXlaujOLAl3/9chDg/Ifj5Y9lA0pN9zt9U5TK4dHFp7ScfAsB2YXIx39CNRsl1REolRXZBBYnMsk25GGcBfxWjqoFgpQ2igja8kL+bjWDGlwuMtT4TjwEhVZsZiUDSF7zou0wRrdYZXnfMSqsScg53NIZjcwVJjL6wbyJAYGyWxTZnB1TeJ6Te44gdE6yyb8yi/iUiIDmY0TDoraUWshyl4CeMezj7L9kx30zeaXdlDHoAmrc1fTCzCZq+jruL2qRqrfZ1ImNlQqmoXn94pjJ8SYYondfHd1D3KKVt6YXFXpwb4cpUnb95JPxw8HXinnM5N21esHLXMd3q6NbrDjv6F5rSTPq9EHzspM/4mKMoblstgbplA+JoQdfozLVTiF2pRPZ38b2iNBfqmEIXQoXzmRvhdIfdNHTmaSLzeerc4/WA80iG2suBpthgBR3Q32if6qJ16jl0K7nPwRZ7cPksW0e2zCFS5S0TTNlB+XyIneFAd3z4ZGYzaBEsKw0+Jx0TVdSjtUAaXS9btnoUCF/fb3FbultF2YyRa5MTQ+LewRbhuIneiYcuq4l2r+W1lpO8nB/DUSvfuCVO6rhBvTbQ8ld3XggpMkgRKlENaVRfedzy3+XC5ellYbrQmEHTqOTzZ7R1LjAtcUsxvlYtXza8TDcazOl0l9/QTwHODOd1Hw+/3VPh/jWT1J9TrhBoy+mJvxJmyImI669x8V7BPP2ng5JWOBXhVAgbJI7ipiQxoVaGAzj3iBBQQmIQ5cHk7Gn8EZb3THvxY5j4cc+JLVrYnXEOwo+ArTvp8rz92yl2pHMlVz51sN/L1kQMlVPcMQ+peHnerxkJY4D9Getycrd0PNlpQjszixVO/NZkiuoVGp34qhZscCGtlXwb4je5Bmmri2Xa2ATapZJ3vLs0/ouUimumLC6srbjwSM3ObcMWe7iMZ1xZ+4L2VLBze9r3jz3/kROCSoV4zC6vhUeyoSA29lQtiFC6vUtVDwOJ9bVAL5G+H5LNV1rpLL1ntfogSkLUVZBGraRQexbzrOfyYmreJviSlMj1mqg28CpMyVvX71ETM8utyyFPQXPPK5SbYbUWD4UhM0JgEYwHc/FDqJoeeI1Jh8xFqk5HtSUpc9z/ZCvtlLQ2pOYVXE6DrRNt5LRHJ24996SA8QOFyJ40JhPqb414e1mXhf7GEbjXTvwseh/aYEnDMc1LbLAceWsdBN1DLAxUOeRO71HpAIO8rEZ4eCtxsUBcEHTQHxEAVgYEleTiEOACY+T6F+3/huDtBNTx9PpGb7Lu9LvoPhi3sQ2Y9TsXqE8zZ0uhlCdIo+G+ghNJ2c4eImeQQ89f71vbxiwyu9H2KJ+6HmBA4oyBaFW/KSyUzpBnJE8G2EsvTDxyCmH2UFDhnlrA7NQvv8+yZG/FQJnfyGoNJF5Yp2RaUMCp89Nst8smTdhlOOxi7e87a5YPA/lVYfRSXSHB37lVqXBMt7ZRvOztxqTIbAh/6fALK5x4+XFeFHwuqol9HI2WBzbYBwK76O0JxUveelbJ8yLW/6dOPQjl0Pz6W/51s6dhbDHOk7231RrDeA5d+TMNSKhFav2kbOtn5GYyh8rnwABAXMUALNXZFQWARlqGDKVAhNt0N7OAE0PcHGbTxGeD/Gox0X3RT8ymTRUCCwHtn6OYn0OxPJzuPTWdahfPJgiqFh3Cr6nKq0tjYDAOCNj8hNxV/LXhLbGkxmd4701tBb3CD7IMAlppn8kK5+Us/hps29GbcUrYJFZHmhHVsYmiZtR1JVVhjcAepxIi9/8JahoKBPVXggXaihO4PVCkU8oC9UQZ7yNdCF3tVE8BsapGy8gSZ7YBmibIMmsL6LPAdY9voAyEUFpXyWybRWuUT22WeYRUncI+SnhGIJ7P8bK4SQ+ocqSjwe/fbLxk0Np3+itR2YwiCn2a+OzvayCmzNd7bVYzvng+hn7e3G8Mh+tI6H8uN3Vwl8OxPpIQZfxO5SOmoyBv09+dJ7yRC73ShEv2JbakXpWlMERpRexyls5u3iaO1yfNYBCctFUBL/OY2fr+tV4kIWtWGPmaafyvEK3pcuvZbtNrdpp+IciqILq2jTNyaCrWg2vy1lzVwlBn3vNhPZ3Wev4hAxlNuI9MKEJofWcVqcY9gRLuorVHewQUavBM7sNtn154erlPvSYT55ihjG15dVYqe00ifPDysweDrqp+bCyA6uQtYM6J6xDy4tmNyvgI2BGS42kh4/raCz0xh7GA3r1UKtTjTJgZmZYgg34TY1UOSWWzohwe9eYLh1dgAKqdy4fIdYRP/3pa7sB/U+YIdjfh6zipEh8uziLVajw11QEDwMWxaZZfI6+CWKd7/DXQM6ztfEkg09rYQeBTJMhhTcY1AR4xZ35RQzCdvwz6eu7E0wEWYs61gc+idUbMQur8TwbwlPcirAa5a+Nay0iVvOtCbt0df5oaqSE53auOEBwBSTOZUV7D7lYwA1LjMGJsCvjmdMwiGpgO5GVlwm96P0yhAX6xpZnEWtJPvabXnSn+KWtSUBV9H0VlrXkmPLntQCN3RgEd311GFTBH1zTqgO2FL+BD47iC/2VWYt6jA3C5QD1M6d1NS/+WaVS72EoU/jSywbUd+hWa8zpfbNNBguYrenqG4aObGFthWD1ejquuuPoFMI/xOzrqcWI7P6JarpH5gDKGdPjAoHpAI5dIVys2kbJLOM62l7SBaefsqZE9GfdHlzz6LepjbpdrMv58jqBfNlU9EpVXiEdXutdlyT/veGpH9Rm9CzEQjyxMjOZUtf/W6hbz53XvFXI3ehKcNkrWml8UOTAbmzHXbUUkya/au6FXz4mw1UZVbzm4JnNKG9ypDYeirV2hWfbrw5ZB5zx9P2CFvmpz4LUWxbqs+6zpGGOFfWl2++5gDQGXabiRAtxtZbFh01VpPsWZtnsqgIul0s9pOgH9qYdO1SAmqs1tXVz/bguGbNnqCZLbStgIjiiH9eNCTMVJQKz2qJotxI30yxMvo5fK67W0HUTlQ0eM12uBr55kOjy85Lba8Gdi//KiaQn+Yamc6uB/YTw025biWm3lnoPxWfGiEv5spVyN50JqCtTF133JNY6P8Tmw07GbKEIo1pJ2SqBFpF520UG5oNSFnn6RzUS8XSEjaFQdtdAd/lsxiG5mlO/4BsUfXZsutyXXITus57ZjU1qDf47nUl2z7uE3tf6+7LLnrh6jqmc746c4k0Dx8Rscf+W6PA8mn+vI+qDWEK4wCA6lLTD0CKfz4tJr9nZ8CGOcqRav72d9OnfkMX8WW5bPJBPnmObd3F/pLvuX0Us+J+MTwczIoTNpJjL/xJav0NI18eboOdft+jDLlZr+dQphO1CjKOqAWOLFfXytI5LtigSc2p8CPeq2diufePlZXcQQBAdfo/ZDOgNHObcNhT3Yfpe5uRskdN1ekscf6vs28NtvSreLLFnaz/2w+Uc8sUSHVSv8Ha/Pe7RauNalStCIcNnWAFqjPZ7JHZQC5G2pezv/nJaL/zTU6kpvbspN3pLZQ2SiDD/sWa2LVGco9d/SyhgwgcftC7ESaDPFpqz6xaBwRnNn/afFt54zMX0ouivASJUOPkeugVmkZPolZ1CeMBBWzP8uHOG9Enlf/ptxljAGRnimQwMr4UMl/TkaikSyvw1Q2CzOGGAV/mk867OtcNvSdyBk4oPS5gun/XrLOLRw3sgKNeLqlDqpbX3RWvkv4cNqUwo7q5HkYXKDfXxkQwV9A7W5iSHCDIgpA3XdOc/QtVVOo+zk0EYsBuh5iitpUwjlyWFa90tNDW/N24NErQFrjQdvvpsNWLZlTWZWF0LQEStX6dIvvaBOlRBupevokCk+EjFQGNjbgM9cTAyPyOHaI6AFpmkZlGT7jDvYi2jNvdxnhfh18sRwz987FVqf6gFQU6dBJtRjXhGaQYd2+dPqPztEyh2/ZCPgUKvsv7hgPHXmujdHlCzhdbO7kdtS4hxSuopiCJ+1ZlQKVniORcb1KHjwzTWDEle1zcAbij5l93OzBDporzJ4Qa89LzWMzDOYIKSwG1oKDWGOJ+3tb+VYYa/WH6L8HaMg8GfoykDI6A518c58zpJNspyn7y/OClLUZ64gQwwM87LV5r78ogBE4cM1PPmJRqEaqYU4YiXg6tVLVkE617x4fSXvJuQIlzOlpEJ5Z4zzwmP1h82oenhCEImf2UYCFH+uaz903dSDyafruHhaeIihtFlup+J3WCMG6ighHrmFeNv+tQ+G+GX5vJVCYsJkRnJKsJYUK+BJuNtij3Y+onr4+Fq1Pz//oty/IzXtz3vkpCckcL2laZLMMRUiw6l7VLONlK3vEmEJylMFvhMKap/ujOiSGLxK8E3JQV95LMGSemH7zKWq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1802</Words>
  <Characters>9913</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Rémy</cp:lastModifiedBy>
  <cp:revision>3</cp:revision>
  <cp:lastPrinted>2021-06-08T12:12:00Z</cp:lastPrinted>
  <dcterms:created xsi:type="dcterms:W3CDTF">2021-06-08T12:13:00Z</dcterms:created>
  <dcterms:modified xsi:type="dcterms:W3CDTF">2021-06-08T12:29:00Z</dcterms:modified>
</cp:coreProperties>
</file>