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C3EFC" w:rsidRPr="00022E42" w:rsidRDefault="00022E42">
      <w:pPr>
        <w:pStyle w:val="normal0"/>
        <w:jc w:val="center"/>
        <w:rPr>
          <w:sz w:val="36"/>
          <w:szCs w:val="36"/>
        </w:rPr>
      </w:pPr>
      <w:r w:rsidRPr="00022E42">
        <w:rPr>
          <w:b/>
          <w:sz w:val="36"/>
          <w:szCs w:val="36"/>
          <w:u w:val="single"/>
        </w:rPr>
        <w:t>Manipuler une expression littérale</w:t>
      </w:r>
      <w:r w:rsidRPr="00022E42">
        <w:rPr>
          <w:b/>
          <w:sz w:val="36"/>
          <w:szCs w:val="36"/>
        </w:rPr>
        <w:t xml:space="preserve"> </w:t>
      </w:r>
    </w:p>
    <w:p w:rsidR="004C3EFC" w:rsidRDefault="004C3EFC">
      <w:pPr>
        <w:pStyle w:val="normal0"/>
      </w:pPr>
    </w:p>
    <w:p w:rsidR="004C3EFC" w:rsidRDefault="00022E42">
      <w:pPr>
        <w:pStyle w:val="normal0"/>
        <w:widowControl/>
        <w:spacing w:line="397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  <w:shd w:val="clear" w:color="auto" w:fill="FF9900"/>
        </w:rPr>
        <w:t>N1</w:t>
      </w:r>
      <w:r>
        <w:rPr>
          <w:b/>
          <w:sz w:val="20"/>
          <w:szCs w:val="20"/>
        </w:rPr>
        <w:t xml:space="preserve"> : attendus de fin de cycle 3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  <w:shd w:val="clear" w:color="auto" w:fill="FFF2CC"/>
        </w:rPr>
        <w:t xml:space="preserve">N2 </w:t>
      </w:r>
      <w:r>
        <w:rPr>
          <w:b/>
          <w:sz w:val="20"/>
          <w:szCs w:val="20"/>
        </w:rPr>
        <w:t>: Niveau intermédiaire</w:t>
      </w:r>
    </w:p>
    <w:p w:rsidR="004C3EFC" w:rsidRDefault="00022E42">
      <w:pPr>
        <w:pStyle w:val="normal0"/>
        <w:widowControl/>
        <w:spacing w:line="397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  <w:shd w:val="clear" w:color="auto" w:fill="B6D7A8"/>
        </w:rPr>
        <w:t>N3</w:t>
      </w:r>
      <w:r>
        <w:rPr>
          <w:b/>
          <w:sz w:val="20"/>
          <w:szCs w:val="20"/>
        </w:rPr>
        <w:t xml:space="preserve"> : Attendus de fin de cycle 4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  <w:shd w:val="clear" w:color="auto" w:fill="6AA84F"/>
        </w:rPr>
        <w:t xml:space="preserve">N4 </w:t>
      </w:r>
      <w:r>
        <w:rPr>
          <w:b/>
          <w:sz w:val="20"/>
          <w:szCs w:val="20"/>
        </w:rPr>
        <w:t>: Niveau expert</w:t>
      </w:r>
    </w:p>
    <w:p w:rsidR="004C3EFC" w:rsidRDefault="004C3EFC">
      <w:pPr>
        <w:pStyle w:val="normal0"/>
      </w:pPr>
    </w:p>
    <w:p w:rsidR="004C3EFC" w:rsidRDefault="004C3EFC">
      <w:pPr>
        <w:pStyle w:val="normal0"/>
      </w:pPr>
    </w:p>
    <w:tbl>
      <w:tblPr>
        <w:tblStyle w:val="a"/>
        <w:tblW w:w="9028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/>
      </w:tblPr>
      <w:tblGrid>
        <w:gridCol w:w="624"/>
        <w:gridCol w:w="780"/>
        <w:gridCol w:w="3600"/>
        <w:gridCol w:w="979"/>
        <w:gridCol w:w="1470"/>
        <w:gridCol w:w="1575"/>
      </w:tblGrid>
      <w:tr w:rsidR="004C3E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EFC" w:rsidRDefault="00022E42">
            <w:pPr>
              <w:pStyle w:val="normal0"/>
              <w:spacing w:line="288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Prof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EFC" w:rsidRDefault="00022E42">
            <w:pPr>
              <w:pStyle w:val="normal0"/>
              <w:spacing w:line="288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Élève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EFC" w:rsidRDefault="004C3EFC">
            <w:pPr>
              <w:pStyle w:val="normal0"/>
              <w:rPr>
                <w:b/>
              </w:rPr>
            </w:pPr>
          </w:p>
        </w:tc>
        <w:tc>
          <w:tcPr>
            <w:tcW w:w="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EFC" w:rsidRDefault="00022E42">
            <w:pPr>
              <w:pStyle w:val="normal0"/>
              <w:spacing w:line="288" w:lineRule="auto"/>
              <w:rPr>
                <w:b/>
              </w:rPr>
            </w:pPr>
            <w:r>
              <w:rPr>
                <w:b/>
              </w:rPr>
              <w:t>Niveau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EFC" w:rsidRDefault="00022E42">
            <w:pPr>
              <w:pStyle w:val="normal0"/>
              <w:spacing w:line="288" w:lineRule="auto"/>
              <w:rPr>
                <w:b/>
              </w:rPr>
            </w:pPr>
            <w:r>
              <w:rPr>
                <w:b/>
              </w:rPr>
              <w:t>J’apprends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EFC" w:rsidRDefault="00022E42">
            <w:pPr>
              <w:pStyle w:val="normal0"/>
              <w:spacing w:line="288" w:lineRule="auto"/>
              <w:rPr>
                <w:b/>
              </w:rPr>
            </w:pPr>
            <w:r>
              <w:rPr>
                <w:b/>
              </w:rPr>
              <w:t>Je me teste</w:t>
            </w:r>
          </w:p>
        </w:tc>
      </w:tr>
      <w:tr w:rsidR="004C3E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2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EFC" w:rsidRDefault="00022E42">
            <w:pPr>
              <w:pStyle w:val="normal0"/>
              <w:rPr>
                <w:b/>
                <w:shd w:val="clear" w:color="auto" w:fill="CCCCCC"/>
              </w:rPr>
            </w:pPr>
            <w:r>
              <w:rPr>
                <w:b/>
              </w:rPr>
              <w:t>Utiliser une formule littérale</w:t>
            </w:r>
          </w:p>
        </w:tc>
      </w:tr>
      <w:tr w:rsidR="004C3E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EFC" w:rsidRDefault="00022E42">
            <w:pPr>
              <w:pStyle w:val="normal0"/>
              <w:spacing w:line="288" w:lineRule="auto"/>
              <w:jc w:val="center"/>
            </w:pPr>
            <w:r>
              <w:t>☐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EFC" w:rsidRDefault="00022E42">
            <w:pPr>
              <w:pStyle w:val="normal0"/>
              <w:spacing w:line="288" w:lineRule="auto"/>
              <w:jc w:val="center"/>
            </w:pPr>
            <w:r>
              <w:t>☐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EFC" w:rsidRDefault="00022E42">
            <w:pPr>
              <w:pStyle w:val="normal0"/>
              <w:spacing w:line="240" w:lineRule="auto"/>
              <w:jc w:val="both"/>
            </w:pPr>
            <w:r>
              <w:t xml:space="preserve">J’ai  remplacé chaque grandeur physique donnée dans la formule littérale par les données utiles de l’énoncé.  </w:t>
            </w:r>
          </w:p>
        </w:tc>
        <w:tc>
          <w:tcPr>
            <w:tcW w:w="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EFC" w:rsidRDefault="00022E42">
            <w:pPr>
              <w:pStyle w:val="normal0"/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EFC" w:rsidRDefault="00022E42">
            <w:pPr>
              <w:pStyle w:val="normal0"/>
              <w:spacing w:line="288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66725" cy="456795"/>
                  <wp:effectExtent l="0" t="0" r="0" b="0"/>
                  <wp:docPr id="9" name="image1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3.png"/>
                          <pic:cNvPicPr preferRelativeResize="0"/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5679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4C3EFC" w:rsidRDefault="004C3EFC">
            <w:pPr>
              <w:pStyle w:val="normal0"/>
              <w:spacing w:line="288" w:lineRule="auto"/>
              <w:jc w:val="center"/>
            </w:pPr>
            <w:hyperlink r:id="rId5">
              <w:r w:rsidR="00022E42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EFC" w:rsidRDefault="00022E42">
            <w:pPr>
              <w:pStyle w:val="normal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10" name="image1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4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4C3EFC" w:rsidRDefault="004C3EFC">
            <w:pPr>
              <w:pStyle w:val="normal0"/>
              <w:jc w:val="center"/>
            </w:pPr>
            <w:hyperlink r:id="rId7">
              <w:r w:rsidR="00022E42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4C3E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EFC" w:rsidRDefault="00022E42">
            <w:pPr>
              <w:pStyle w:val="normal0"/>
              <w:spacing w:line="288" w:lineRule="auto"/>
              <w:jc w:val="center"/>
            </w:pPr>
            <w:r>
              <w:t>☐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EFC" w:rsidRDefault="00022E42">
            <w:pPr>
              <w:pStyle w:val="normal0"/>
              <w:spacing w:line="288" w:lineRule="auto"/>
              <w:jc w:val="center"/>
            </w:pPr>
            <w:r>
              <w:t>☐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EFC" w:rsidRDefault="00022E42">
            <w:pPr>
              <w:pStyle w:val="normal0"/>
              <w:spacing w:line="240" w:lineRule="auto"/>
              <w:jc w:val="both"/>
            </w:pPr>
            <w:r>
              <w:t xml:space="preserve">J’ai effectué les conversions d’unités nécessaires sur les valeurs données, avant d’utiliser la formule littérale. </w:t>
            </w:r>
          </w:p>
        </w:tc>
        <w:tc>
          <w:tcPr>
            <w:tcW w:w="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EFC" w:rsidRDefault="00022E42">
            <w:pPr>
              <w:pStyle w:val="normal0"/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EFC" w:rsidRDefault="00022E42">
            <w:pPr>
              <w:pStyle w:val="normal0"/>
              <w:spacing w:line="288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66725" cy="456795"/>
                  <wp:effectExtent l="0" t="0" r="0" b="0"/>
                  <wp:docPr id="1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5679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4C3EFC" w:rsidRDefault="004C3EFC">
            <w:pPr>
              <w:pStyle w:val="normal0"/>
              <w:spacing w:line="288" w:lineRule="auto"/>
              <w:jc w:val="center"/>
            </w:pPr>
            <w:hyperlink r:id="rId8">
              <w:r w:rsidR="00022E42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EFC" w:rsidRDefault="00022E42">
            <w:pPr>
              <w:pStyle w:val="normal0"/>
              <w:spacing w:line="288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81013" cy="481013"/>
                  <wp:effectExtent l="0" t="0" r="0" b="0"/>
                  <wp:docPr id="7" name="image1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png"/>
                          <pic:cNvPicPr preferRelativeResize="0"/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1013" cy="48101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4C3EFC" w:rsidRDefault="004C3EFC">
            <w:pPr>
              <w:pStyle w:val="normal0"/>
              <w:spacing w:line="288" w:lineRule="auto"/>
              <w:jc w:val="center"/>
            </w:pPr>
            <w:hyperlink r:id="rId10">
              <w:r w:rsidR="00022E42">
                <w:rPr>
                  <w:color w:val="1155CC"/>
                  <w:u w:val="single"/>
                </w:rPr>
                <w:t>ICI</w:t>
              </w:r>
            </w:hyperlink>
          </w:p>
          <w:p w:rsidR="004C3EFC" w:rsidRDefault="004C3EFC">
            <w:pPr>
              <w:pStyle w:val="normal0"/>
              <w:jc w:val="center"/>
            </w:pPr>
          </w:p>
        </w:tc>
      </w:tr>
      <w:tr w:rsidR="004C3E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2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EFC" w:rsidRDefault="00022E42">
            <w:pPr>
              <w:pStyle w:val="normal0"/>
              <w:rPr>
                <w:shd w:val="clear" w:color="auto" w:fill="CCCCCC"/>
              </w:rPr>
            </w:pPr>
            <w:r>
              <w:rPr>
                <w:b/>
              </w:rPr>
              <w:t xml:space="preserve">Passer d’une formule littérale à une autre : exploiter les formules littérales </w:t>
            </w:r>
            <w:r>
              <w:t xml:space="preserve">      </w:t>
            </w:r>
          </w:p>
        </w:tc>
      </w:tr>
      <w:tr w:rsidR="004C3E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EFC" w:rsidRDefault="00022E42">
            <w:pPr>
              <w:pStyle w:val="normal0"/>
              <w:spacing w:line="288" w:lineRule="auto"/>
              <w:jc w:val="center"/>
            </w:pPr>
            <w:r>
              <w:t>☐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EFC" w:rsidRDefault="00022E42">
            <w:pPr>
              <w:pStyle w:val="normal0"/>
              <w:spacing w:line="288" w:lineRule="auto"/>
              <w:jc w:val="center"/>
            </w:pPr>
            <w:r>
              <w:t>☐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EFC" w:rsidRDefault="00022E42">
            <w:pPr>
              <w:pStyle w:val="normal0"/>
              <w:spacing w:line="240" w:lineRule="auto"/>
              <w:jc w:val="both"/>
            </w:pPr>
            <w:r>
              <w:t>J’ai utilisé la “méthode du triangle” pour trouver la formule littérale nécessaire à utiliser.</w:t>
            </w:r>
          </w:p>
        </w:tc>
        <w:tc>
          <w:tcPr>
            <w:tcW w:w="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EFC" w:rsidRDefault="00022E42">
            <w:pPr>
              <w:pStyle w:val="normal0"/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EFC" w:rsidRDefault="00022E42">
            <w:pPr>
              <w:pStyle w:val="normal0"/>
              <w:spacing w:line="288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66725" cy="456795"/>
                  <wp:effectExtent l="0" t="0" r="0" b="0"/>
                  <wp:docPr id="6" name="image1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5679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4C3EFC" w:rsidRDefault="004C3EFC">
            <w:pPr>
              <w:pStyle w:val="normal0"/>
              <w:spacing w:line="288" w:lineRule="auto"/>
              <w:jc w:val="center"/>
            </w:pPr>
            <w:hyperlink r:id="rId11">
              <w:r w:rsidR="00022E42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EFC" w:rsidRDefault="00022E42">
            <w:pPr>
              <w:pStyle w:val="normal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2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4C3EFC" w:rsidRDefault="004C3EFC">
            <w:pPr>
              <w:pStyle w:val="normal0"/>
              <w:spacing w:line="288" w:lineRule="auto"/>
              <w:jc w:val="center"/>
            </w:pPr>
            <w:hyperlink r:id="rId12">
              <w:r w:rsidR="00022E42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4C3E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EFC" w:rsidRDefault="00022E42">
            <w:pPr>
              <w:pStyle w:val="normal0"/>
              <w:spacing w:line="288" w:lineRule="auto"/>
              <w:jc w:val="center"/>
            </w:pPr>
            <w:r>
              <w:t>☐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EFC" w:rsidRDefault="00022E42">
            <w:pPr>
              <w:pStyle w:val="normal0"/>
              <w:spacing w:line="288" w:lineRule="auto"/>
              <w:jc w:val="center"/>
            </w:pPr>
            <w:r>
              <w:t>☐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EFC" w:rsidRDefault="00022E42">
            <w:pPr>
              <w:pStyle w:val="normal0"/>
              <w:spacing w:line="240" w:lineRule="auto"/>
              <w:jc w:val="both"/>
            </w:pPr>
            <w:r>
              <w:t>J’ai isolé la grandeur inconnue dans la formule littérale.</w:t>
            </w:r>
          </w:p>
        </w:tc>
        <w:tc>
          <w:tcPr>
            <w:tcW w:w="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EFC" w:rsidRDefault="00022E42">
            <w:pPr>
              <w:pStyle w:val="normal0"/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N3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EFC" w:rsidRDefault="00022E42">
            <w:pPr>
              <w:pStyle w:val="normal0"/>
              <w:spacing w:line="288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42913" cy="416338"/>
                  <wp:effectExtent l="0" t="0" r="0" b="0"/>
                  <wp:docPr id="8" name="image1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.png"/>
                          <pic:cNvPicPr preferRelativeResize="0"/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2913" cy="41633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4C3EFC" w:rsidRDefault="004C3EFC">
            <w:pPr>
              <w:pStyle w:val="normal0"/>
              <w:spacing w:line="288" w:lineRule="auto"/>
              <w:jc w:val="center"/>
            </w:pPr>
            <w:hyperlink r:id="rId13">
              <w:r w:rsidR="00022E42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EFC" w:rsidRDefault="00022E42">
            <w:pPr>
              <w:pStyle w:val="normal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3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4C3EFC" w:rsidRDefault="004C3EFC">
            <w:pPr>
              <w:pStyle w:val="normal0"/>
              <w:jc w:val="center"/>
            </w:pPr>
            <w:hyperlink r:id="rId14">
              <w:r w:rsidR="00022E42">
                <w:rPr>
                  <w:color w:val="1155CC"/>
                  <w:u w:val="single"/>
                </w:rPr>
                <w:t>ICI</w:t>
              </w:r>
            </w:hyperlink>
          </w:p>
          <w:p w:rsidR="004C3EFC" w:rsidRDefault="004C3EFC">
            <w:pPr>
              <w:pStyle w:val="normal0"/>
              <w:jc w:val="center"/>
            </w:pPr>
          </w:p>
        </w:tc>
      </w:tr>
      <w:tr w:rsidR="004C3E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2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EFC" w:rsidRDefault="00022E42">
            <w:pPr>
              <w:pStyle w:val="normal0"/>
              <w:rPr>
                <w:b/>
                <w:shd w:val="clear" w:color="auto" w:fill="CCCCCC"/>
              </w:rPr>
            </w:pPr>
            <w:r>
              <w:rPr>
                <w:b/>
              </w:rPr>
              <w:t>Passer du langage naturel au langage algébrique (formules littérales) et inversement</w:t>
            </w:r>
          </w:p>
        </w:tc>
      </w:tr>
      <w:tr w:rsidR="004C3E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EFC" w:rsidRDefault="00022E42">
            <w:pPr>
              <w:pStyle w:val="normal0"/>
              <w:spacing w:line="288" w:lineRule="auto"/>
              <w:jc w:val="center"/>
            </w:pPr>
            <w:r>
              <w:t>☐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EFC" w:rsidRDefault="00022E42">
            <w:pPr>
              <w:pStyle w:val="normal0"/>
              <w:spacing w:line="288" w:lineRule="auto"/>
              <w:jc w:val="center"/>
            </w:pPr>
            <w:r>
              <w:t>☐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EFC" w:rsidRDefault="00022E42">
            <w:pPr>
              <w:pStyle w:val="normal0"/>
              <w:spacing w:line="240" w:lineRule="auto"/>
            </w:pPr>
            <w:r>
              <w:t xml:space="preserve">J’ai associé les grandeurs physiques à des symboles et j’ai identifié les opérations mathématiques. </w:t>
            </w:r>
          </w:p>
        </w:tc>
        <w:tc>
          <w:tcPr>
            <w:tcW w:w="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EFC" w:rsidRDefault="00022E42">
            <w:pPr>
              <w:pStyle w:val="normal0"/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N4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EFC" w:rsidRDefault="00022E42">
            <w:pPr>
              <w:pStyle w:val="normal0"/>
              <w:spacing w:line="288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519113" cy="519113"/>
                  <wp:effectExtent l="0" t="0" r="0" b="0"/>
                  <wp:docPr id="4" name="image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9113" cy="51911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4C3EFC" w:rsidRDefault="004C3EFC">
            <w:pPr>
              <w:pStyle w:val="normal0"/>
              <w:spacing w:line="288" w:lineRule="auto"/>
              <w:jc w:val="center"/>
            </w:pPr>
            <w:hyperlink r:id="rId16">
              <w:r w:rsidR="00022E42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3EFC" w:rsidRDefault="00022E42">
            <w:pPr>
              <w:pStyle w:val="normal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5" name="image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4C3EFC" w:rsidRDefault="004C3EFC">
            <w:pPr>
              <w:pStyle w:val="normal0"/>
              <w:spacing w:line="288" w:lineRule="auto"/>
              <w:jc w:val="center"/>
            </w:pPr>
            <w:hyperlink r:id="rId17">
              <w:r w:rsidR="00022E42">
                <w:rPr>
                  <w:color w:val="1155CC"/>
                  <w:u w:val="single"/>
                </w:rPr>
                <w:t>ICI</w:t>
              </w:r>
            </w:hyperlink>
          </w:p>
        </w:tc>
      </w:tr>
    </w:tbl>
    <w:p w:rsidR="004C3EFC" w:rsidRDefault="004C3EFC">
      <w:pPr>
        <w:pStyle w:val="normal0"/>
      </w:pPr>
    </w:p>
    <w:p w:rsidR="004C3EFC" w:rsidRDefault="004C3EFC">
      <w:pPr>
        <w:pStyle w:val="normal0"/>
      </w:pPr>
    </w:p>
    <w:p w:rsidR="004C3EFC" w:rsidRDefault="004C3EFC">
      <w:pPr>
        <w:pStyle w:val="normal0"/>
      </w:pPr>
    </w:p>
    <w:sectPr w:rsidR="004C3EFC" w:rsidSect="00022E42">
      <w:pgSz w:w="11909" w:h="16834"/>
      <w:pgMar w:top="720" w:right="720" w:bottom="720" w:left="720" w:header="0" w:footer="720" w:gutter="0"/>
      <w:pgNumType w:start="1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displayBackgroundShap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/>
  <w:rsids>
    <w:rsidRoot w:val="004C3EFC"/>
    <w:rsid w:val="00022E42"/>
    <w:rsid w:val="004C3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szCs w:val="22"/>
        <w:lang w:val="fr-FR" w:eastAsia="fr-FR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0"/>
    <w:next w:val="normal0"/>
    <w:rsid w:val="004C3EFC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0"/>
    <w:next w:val="normal0"/>
    <w:rsid w:val="004C3EFC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0"/>
    <w:next w:val="normal0"/>
    <w:rsid w:val="004C3EFC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0"/>
    <w:next w:val="normal0"/>
    <w:rsid w:val="004C3EFC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0"/>
    <w:next w:val="normal0"/>
    <w:rsid w:val="004C3EFC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0"/>
    <w:next w:val="normal0"/>
    <w:rsid w:val="004C3EFC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0">
    <w:name w:val="normal"/>
    <w:rsid w:val="004C3EFC"/>
  </w:style>
  <w:style w:type="table" w:customStyle="1" w:styleId="TableNormal">
    <w:name w:val="Table Normal"/>
    <w:rsid w:val="004C3EF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0"/>
    <w:next w:val="normal0"/>
    <w:rsid w:val="004C3EFC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0"/>
    <w:next w:val="normal0"/>
    <w:rsid w:val="004C3EFC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4C3EFC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22E4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22E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-7Vns4qv1bg" TargetMode="External"/><Relationship Id="rId13" Type="http://schemas.openxmlformats.org/officeDocument/2006/relationships/hyperlink" Target="https://youtu.be/SEaeDflkXpQ?list=PL4dLjiFkKt8c1mDUheHgK6lEvC3WOS0-_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learningapps.org/view3103174" TargetMode="External"/><Relationship Id="rId12" Type="http://schemas.openxmlformats.org/officeDocument/2006/relationships/hyperlink" Target="http://learningapps.org/view3580636" TargetMode="External"/><Relationship Id="rId17" Type="http://schemas.openxmlformats.org/officeDocument/2006/relationships/hyperlink" Target="http://learningapps.org/view3579659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docs.google.com/document/d/1HZcwDWSSV72jsgmOz469cSo6-dvmHOb_pUZWWZV1NHw/edit?usp=sharing" TargetMode="Externa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s://youtu.be/oaoTvV2k-UY?list=PL4dLjiFkKt8c1mDUheHgK6lEvC3WOS0-_" TargetMode="External"/><Relationship Id="rId5" Type="http://schemas.openxmlformats.org/officeDocument/2006/relationships/hyperlink" Target="https://youtu.be/iHaoyVAZmt8?list=PL4dLjiFkKt8c1mDUheHgK6lEvC3WOS0-_" TargetMode="External"/><Relationship Id="rId15" Type="http://schemas.openxmlformats.org/officeDocument/2006/relationships/image" Target="media/image4.png"/><Relationship Id="rId10" Type="http://schemas.openxmlformats.org/officeDocument/2006/relationships/hyperlink" Target="https://docs.google.com/document/d/1vwtxRLJ9qzF-BDE6scpIuAHcmi-CuN1IuMVcKM9Remk/edit" TargetMode="External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3.png"/><Relationship Id="rId14" Type="http://schemas.openxmlformats.org/officeDocument/2006/relationships/hyperlink" Target="http://learningapps.org/view3121558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1453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Rémy</cp:lastModifiedBy>
  <cp:revision>2</cp:revision>
  <dcterms:created xsi:type="dcterms:W3CDTF">2017-06-10T10:25:00Z</dcterms:created>
  <dcterms:modified xsi:type="dcterms:W3CDTF">2017-06-10T10:25:00Z</dcterms:modified>
</cp:coreProperties>
</file>